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BD" w:rsidRDefault="00B254A0">
      <w:pPr>
        <w:jc w:val="center"/>
      </w:pPr>
      <w:r>
        <w:rPr>
          <w:sz w:val="20"/>
        </w:rPr>
        <w:t xml:space="preserve">                                           </w:t>
      </w:r>
      <w:r>
        <w:rPr>
          <w:sz w:val="20"/>
        </w:rPr>
        <w:t xml:space="preserve"> </w:t>
      </w:r>
      <w:r>
        <w:t xml:space="preserve">Приложение </w:t>
      </w:r>
    </w:p>
    <w:tbl>
      <w:tblPr>
        <w:tblW w:w="4544" w:type="dxa"/>
        <w:tblInd w:w="5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4"/>
      </w:tblGrid>
      <w:tr w:rsidR="00605CBD" w:rsidTr="00B254A0">
        <w:trPr>
          <w:trHeight w:val="274"/>
        </w:trPr>
        <w:tc>
          <w:tcPr>
            <w:tcW w:w="4544" w:type="dxa"/>
            <w:shd w:val="clear" w:color="auto" w:fill="FFFFFF"/>
            <w:vAlign w:val="bottom"/>
          </w:tcPr>
          <w:p w:rsidR="00B254A0" w:rsidRDefault="00B254A0" w:rsidP="00B254A0">
            <w:pPr>
              <w:rPr>
                <w:rFonts w:eastAsia="Times New Roman"/>
              </w:rPr>
            </w:pPr>
          </w:p>
          <w:p w:rsidR="00605CBD" w:rsidRDefault="00B254A0" w:rsidP="00B254A0">
            <w:r>
              <w:rPr>
                <w:rFonts w:eastAsia="Times New Roman"/>
              </w:rPr>
              <w:t>к постановлению Администрации города</w:t>
            </w:r>
          </w:p>
        </w:tc>
      </w:tr>
    </w:tbl>
    <w:p w:rsidR="00605CBD" w:rsidRDefault="00B254A0">
      <w:pPr>
        <w:spacing w:after="240"/>
      </w:pPr>
      <w:r>
        <w:t xml:space="preserve">                                                                                       </w:t>
      </w:r>
      <w:bookmarkStart w:id="0" w:name="_GoBack"/>
      <w:bookmarkEnd w:id="0"/>
      <w:r>
        <w:t>от_________________№_______________</w:t>
      </w:r>
    </w:p>
    <w:p w:rsidR="00605CBD" w:rsidRDefault="00B254A0">
      <w:pPr>
        <w:spacing w:after="240"/>
      </w:pPr>
      <w:r>
        <w:t xml:space="preserve">                                                                                                                                                ФОРМА</w:t>
      </w:r>
    </w:p>
    <w:p w:rsidR="00605CBD" w:rsidRDefault="00B254A0">
      <w:pPr>
        <w:jc w:val="both"/>
      </w:pPr>
      <w:r>
        <w:rPr>
          <w:rFonts w:ascii="Courier New" w:hAnsi="Courier New"/>
          <w:sz w:val="20"/>
        </w:rPr>
        <w:t xml:space="preserve">                                          </w:t>
      </w:r>
      <w:r>
        <w:rPr>
          <w:rFonts w:eastAsia="Times New Roman"/>
          <w:color w:val="000000"/>
          <w:shd w:val="clear" w:color="auto" w:fill="FFFFFF"/>
        </w:rPr>
        <w:t xml:space="preserve">Начальнику Управления </w:t>
      </w:r>
    </w:p>
    <w:p w:rsidR="00605CBD" w:rsidRDefault="00B254A0">
      <w:pPr>
        <w:jc w:val="both"/>
      </w:pP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  <w:t>по  архитектурно-градостроительно</w:t>
      </w:r>
      <w:r>
        <w:rPr>
          <w:rFonts w:eastAsia="Times New Roman"/>
          <w:color w:val="000000"/>
          <w:shd w:val="clear" w:color="auto" w:fill="FFFFFF"/>
        </w:rPr>
        <w:t>му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                                                                  проектированию города Челябинска, 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главному архитектору, председателю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Комиссии по подготовке проекта 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Правил землепользования 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и застройки в городе Челябинске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от 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                                              </w:t>
      </w:r>
      <w:r>
        <w:rPr>
          <w:rFonts w:eastAsia="Times New Roman"/>
          <w:color w:val="000000"/>
          <w:highlight w:val="white"/>
        </w:rPr>
        <w:t xml:space="preserve">                          </w:t>
      </w:r>
      <w:r>
        <w:rPr>
          <w:rFonts w:eastAsia="Times New Roman"/>
          <w:i/>
          <w:iCs/>
          <w:color w:val="000000"/>
          <w:highlight w:val="white"/>
        </w:rPr>
        <w:t xml:space="preserve"> </w:t>
      </w:r>
      <w:proofErr w:type="gramStart"/>
      <w:r>
        <w:rPr>
          <w:rFonts w:eastAsia="Times New Roman"/>
          <w:i/>
          <w:iCs/>
          <w:color w:val="000000"/>
          <w:highlight w:val="white"/>
        </w:rPr>
        <w:t>(наименование юридического лица,</w:t>
      </w:r>
      <w:proofErr w:type="gramEnd"/>
    </w:p>
    <w:p w:rsidR="00605CBD" w:rsidRDefault="00B254A0">
      <w:pPr>
        <w:jc w:val="both"/>
        <w:rPr>
          <w:rFonts w:eastAsia="Times New Roman"/>
          <w:i/>
          <w:iCs/>
          <w:color w:val="000000"/>
          <w:highlight w:val="white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 xml:space="preserve">                                                                                                 Ф.И.О. физического лица,</w:t>
      </w:r>
    </w:p>
    <w:p w:rsidR="00605CBD" w:rsidRDefault="00B254A0">
      <w:pPr>
        <w:jc w:val="both"/>
        <w:rPr>
          <w:rFonts w:eastAsia="Times New Roman"/>
          <w:i/>
          <w:iCs/>
          <w:color w:val="000000"/>
          <w:highlight w:val="white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 xml:space="preserve">                                                                                                 </w:t>
      </w:r>
      <w:proofErr w:type="gramStart"/>
      <w:r>
        <w:rPr>
          <w:rFonts w:eastAsia="Times New Roman"/>
          <w:i/>
          <w:iCs/>
          <w:color w:val="000000"/>
          <w:shd w:val="clear" w:color="auto" w:fill="FFFFFF"/>
        </w:rPr>
        <w:t>Ф.И.О. представителя)</w:t>
      </w:r>
      <w:proofErr w:type="gramEnd"/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 _____________________________________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адрес:________________________________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 телефон:_____________________________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адрес электронной почты: 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                  _____________________________________</w:t>
      </w:r>
    </w:p>
    <w:p w:rsidR="00605CBD" w:rsidRDefault="00B254A0">
      <w:pPr>
        <w:jc w:val="both"/>
      </w:pPr>
      <w:r>
        <w:rPr>
          <w:rFonts w:eastAsia="Times New Roman"/>
          <w:color w:val="000000"/>
          <w:shd w:val="clear" w:color="auto" w:fill="FFFFFF"/>
        </w:rPr>
        <w:t xml:space="preserve">                 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</w:pPr>
      <w:r>
        <w:rPr>
          <w:rFonts w:ascii="Courier New" w:hAnsi="Courier New"/>
          <w:sz w:val="20"/>
        </w:rPr>
        <w:t xml:space="preserve">                                </w:t>
      </w:r>
      <w:r>
        <w:rPr>
          <w:rFonts w:eastAsia="Times New Roman"/>
          <w:color w:val="000000"/>
          <w:shd w:val="clear" w:color="auto" w:fill="FFFFFF"/>
        </w:rPr>
        <w:t xml:space="preserve">  ЗАПРОС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ab/>
        <w:t>Прошу  предоставить разрешение на условно разрешенный вид использования земельного участка с кадастровым номером ______________________________ или объекта капитального   строительства   в   соответствии   с   дей</w:t>
      </w:r>
      <w:r>
        <w:rPr>
          <w:rFonts w:eastAsia="Times New Roman"/>
          <w:color w:val="000000"/>
          <w:highlight w:val="white"/>
        </w:rPr>
        <w:t>ствующим законодательством                   для строительства/реконструкции (нужное подчеркнуть) 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_______________________________________________________________________________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_______________________________________________</w:t>
      </w:r>
      <w:r>
        <w:rPr>
          <w:rFonts w:eastAsia="Times New Roman"/>
          <w:color w:val="000000"/>
          <w:shd w:val="clear" w:color="auto" w:fill="FFFFFF"/>
        </w:rPr>
        <w:t>________________________________.</w:t>
      </w:r>
    </w:p>
    <w:p w:rsidR="00605CBD" w:rsidRDefault="00B254A0">
      <w:pPr>
        <w:ind w:firstLine="709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                         </w:t>
      </w:r>
      <w:r>
        <w:rPr>
          <w:rFonts w:eastAsia="Times New Roman"/>
          <w:i/>
          <w:iCs/>
          <w:color w:val="000000"/>
          <w:highlight w:val="white"/>
        </w:rPr>
        <w:t>(наименование объекта и адрес)</w:t>
      </w:r>
    </w:p>
    <w:p w:rsidR="00605CBD" w:rsidRDefault="00B254A0">
      <w:pPr>
        <w:ind w:firstLine="709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Процедура публичных слушаний не является муниципальной услугой.</w:t>
      </w:r>
    </w:p>
    <w:p w:rsidR="00605CBD" w:rsidRDefault="00B254A0">
      <w:pPr>
        <w:ind w:firstLine="709"/>
        <w:jc w:val="both"/>
        <w:rPr>
          <w:rFonts w:eastAsia="Times New Roman"/>
          <w:color w:val="000000"/>
          <w:highlight w:val="white"/>
        </w:rPr>
      </w:pPr>
      <w:proofErr w:type="gramStart"/>
      <w:r>
        <w:rPr>
          <w:rFonts w:eastAsia="Times New Roman"/>
          <w:color w:val="000000"/>
          <w:shd w:val="clear" w:color="auto" w:fill="FFFFFF"/>
        </w:rPr>
        <w:t>В  соответствии  с  Положением  об  организации  и проведении публичных слушаний  по</w:t>
      </w:r>
      <w:r>
        <w:rPr>
          <w:rFonts w:eastAsia="Times New Roman"/>
          <w:color w:val="000000"/>
          <w:shd w:val="clear" w:color="auto" w:fill="FFFFFF"/>
        </w:rPr>
        <w:t xml:space="preserve"> вопросам землепользования и застройки  города Челябинска, утвержденным решением Челябинской городской Думы от 27.08.2013 N 44/17, расходы, связанные с организацией                 и проведением публичных слушаний по проекту решения о предоставлении разреш</w:t>
      </w:r>
      <w:r>
        <w:rPr>
          <w:rFonts w:eastAsia="Times New Roman"/>
          <w:color w:val="000000"/>
          <w:shd w:val="clear" w:color="auto" w:fill="FFFFFF"/>
        </w:rPr>
        <w:t>ения,  несет физическое или юридическое лицо, заинтересованное в предоставлении такого разрешения.</w:t>
      </w:r>
      <w:proofErr w:type="gramEnd"/>
    </w:p>
    <w:p w:rsidR="00605CBD" w:rsidRDefault="00B254A0">
      <w:pPr>
        <w:ind w:firstLine="709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>В соответствии с пунктом 4 статьи 9 Федерального закона от 27.07.2006 № 152-ФЗ  «О персональных данных» даю согласие на обработку в документальной и (или)  э</w:t>
      </w:r>
      <w:r>
        <w:rPr>
          <w:rFonts w:eastAsia="Times New Roman"/>
          <w:color w:val="000000"/>
          <w:highlight w:val="white"/>
        </w:rPr>
        <w:t>лектронной  форме  моих  персональных данных, а именно: фамилии, имени, отчества;  адреса проживания, адреса места регистрации; адреса электронной почты; номера   контактного телефона; копии документа, удостоверяющего личность; а также ____________________</w:t>
      </w:r>
      <w:r>
        <w:rPr>
          <w:rFonts w:eastAsia="Times New Roman"/>
          <w:color w:val="000000"/>
          <w:highlight w:val="white"/>
        </w:rPr>
        <w:t>___________________________________________________________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_______________________________________________________________________________,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</w:t>
      </w:r>
      <w:r>
        <w:rPr>
          <w:rFonts w:eastAsia="Times New Roman"/>
          <w:i/>
          <w:iCs/>
          <w:color w:val="000000"/>
          <w:highlight w:val="white"/>
        </w:rPr>
        <w:t xml:space="preserve"> </w:t>
      </w:r>
      <w:proofErr w:type="gramStart"/>
      <w:r>
        <w:rPr>
          <w:rFonts w:eastAsia="Times New Roman"/>
          <w:i/>
          <w:iCs/>
          <w:color w:val="000000"/>
          <w:highlight w:val="white"/>
        </w:rPr>
        <w:t>(указать перечень персональных данных, на обработку которых дается</w:t>
      </w:r>
      <w:proofErr w:type="gramEnd"/>
    </w:p>
    <w:p w:rsidR="00605CBD" w:rsidRDefault="00B254A0">
      <w:pPr>
        <w:jc w:val="both"/>
        <w:rPr>
          <w:rFonts w:eastAsia="Times New Roman"/>
          <w:i/>
          <w:color w:val="000000"/>
          <w:highlight w:val="white"/>
        </w:rPr>
      </w:pPr>
      <w:r>
        <w:rPr>
          <w:rFonts w:eastAsia="Times New Roman"/>
          <w:i/>
          <w:iCs/>
          <w:color w:val="000000"/>
          <w:highlight w:val="white"/>
        </w:rPr>
        <w:t xml:space="preserve">                             </w:t>
      </w:r>
      <w:r>
        <w:rPr>
          <w:rFonts w:eastAsia="Times New Roman"/>
          <w:i/>
          <w:iCs/>
          <w:color w:val="000000"/>
          <w:highlight w:val="white"/>
        </w:rPr>
        <w:t xml:space="preserve">          согласие субъекта персональных данных)</w:t>
      </w:r>
    </w:p>
    <w:p w:rsidR="00605CBD" w:rsidRDefault="00B254A0">
      <w:pPr>
        <w:jc w:val="both"/>
        <w:rPr>
          <w:rFonts w:eastAsia="Times New Roman"/>
          <w:i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Настоящее согласие действует со дня его подписания до дня отзыва в письм</w:t>
      </w:r>
      <w:r>
        <w:rPr>
          <w:rFonts w:eastAsia="Times New Roman"/>
          <w:color w:val="000000"/>
          <w:shd w:val="clear" w:color="auto" w:fill="FFFFFF"/>
        </w:rPr>
        <w:t>енной форме.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lastRenderedPageBreak/>
        <w:t>«___» ______________ 20__ г.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Субъект персональных данных: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                                                        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 xml:space="preserve">    (подпись)                                              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(Ф.И.О.)</w:t>
      </w:r>
    </w:p>
    <w:p w:rsidR="00605CBD" w:rsidRDefault="00605CBD">
      <w:pPr>
        <w:jc w:val="both"/>
      </w:pPr>
    </w:p>
    <w:p w:rsidR="00605CBD" w:rsidRDefault="00605CBD">
      <w:pPr>
        <w:jc w:val="both"/>
      </w:pPr>
    </w:p>
    <w:p w:rsidR="00605CBD" w:rsidRDefault="00605CBD"/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К заявлению прилагаются следующие документы:</w:t>
      </w:r>
    </w:p>
    <w:p w:rsidR="00605CBD" w:rsidRDefault="00B254A0">
      <w:pPr>
        <w:jc w:val="both"/>
        <w:rPr>
          <w:rFonts w:eastAsia="Times New Roman"/>
          <w:i/>
          <w:iCs/>
          <w:color w:val="000000"/>
          <w:highlight w:val="white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(указывается перечень прилагаемых документов)</w:t>
      </w:r>
    </w:p>
    <w:p w:rsidR="00605CBD" w:rsidRDefault="00605CBD">
      <w:pPr>
        <w:jc w:val="both"/>
        <w:outlineLvl w:val="0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Результат предоставления муниципальной услуги, прошу предоставить: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_______________________________________________________________________________</w:t>
      </w:r>
    </w:p>
    <w:p w:rsidR="00605CBD" w:rsidRDefault="00B254A0">
      <w:pPr>
        <w:jc w:val="both"/>
        <w:rPr>
          <w:rFonts w:eastAsia="Times New Roman"/>
          <w:i/>
          <w:iCs/>
          <w:color w:val="000000"/>
          <w:highlight w:val="white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 xml:space="preserve">          (указать способ получения результата предоставления муниципальной услуги)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«___» __________________ 20___ г.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</w:t>
      </w:r>
      <w:r>
        <w:rPr>
          <w:rFonts w:eastAsia="Times New Roman"/>
          <w:i/>
          <w:iCs/>
          <w:color w:val="000000"/>
          <w:highlight w:val="white"/>
        </w:rPr>
        <w:t xml:space="preserve">    (дата подачи заявления)</w:t>
      </w:r>
    </w:p>
    <w:p w:rsidR="00605CBD" w:rsidRDefault="00605CBD">
      <w:pPr>
        <w:jc w:val="both"/>
        <w:rPr>
          <w:i/>
          <w:iCs/>
        </w:rPr>
      </w:pP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val="clear" w:color="auto" w:fill="FFFFFF"/>
        </w:rPr>
        <w:t>_________________________</w:t>
      </w:r>
      <w:r>
        <w:rPr>
          <w:rFonts w:eastAsia="Times New Roman"/>
          <w:color w:val="000000"/>
          <w:shd w:val="clear" w:color="auto" w:fill="FFFFFF"/>
        </w:rPr>
        <w:t>______________________________________________________</w:t>
      </w:r>
    </w:p>
    <w:p w:rsidR="00605CBD" w:rsidRDefault="00B254A0">
      <w:pPr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               </w:t>
      </w:r>
      <w:r>
        <w:rPr>
          <w:rFonts w:eastAsia="Times New Roman"/>
          <w:i/>
          <w:iCs/>
          <w:color w:val="000000"/>
          <w:highlight w:val="white"/>
        </w:rPr>
        <w:t xml:space="preserve">  (подпись заявителя) (Ф.И.О. полностью)</w:t>
      </w:r>
    </w:p>
    <w:p w:rsidR="00605CBD" w:rsidRDefault="00605CBD">
      <w:pPr>
        <w:jc w:val="both"/>
        <w:rPr>
          <w:rFonts w:eastAsia="Times New Roman"/>
          <w:color w:val="000000"/>
          <w:highlight w:val="white"/>
        </w:rPr>
      </w:pPr>
    </w:p>
    <w:p w:rsidR="00605CBD" w:rsidRDefault="00B254A0">
      <w:pPr>
        <w:jc w:val="both"/>
      </w:pPr>
      <w:hyperlink r:id="rId7"/>
    </w:p>
    <w:sectPr w:rsidR="00605CBD">
      <w:headerReference w:type="default" r:id="rId8"/>
      <w:headerReference w:type="first" r:id="rId9"/>
      <w:pgSz w:w="11849" w:h="16838"/>
      <w:pgMar w:top="855" w:right="567" w:bottom="1134" w:left="1701" w:header="285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4A0">
      <w:r>
        <w:separator/>
      </w:r>
    </w:p>
  </w:endnote>
  <w:endnote w:type="continuationSeparator" w:id="0">
    <w:p w:rsidR="00000000" w:rsidRDefault="00B2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4A0">
      <w:r>
        <w:separator/>
      </w:r>
    </w:p>
  </w:footnote>
  <w:footnote w:type="continuationSeparator" w:id="0">
    <w:p w:rsidR="00000000" w:rsidRDefault="00B2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D" w:rsidRDefault="00B254A0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D" w:rsidRDefault="00605CBD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D"/>
    <w:rsid w:val="001D1B57"/>
    <w:rsid w:val="00605CBD"/>
    <w:rsid w:val="00A61869"/>
    <w:rsid w:val="00B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1777C2B2F845B004BD5479CEB5217E55FB84BFA7E49E206986B439C5705F1172771F6B9B6C3ABCD721A9CD291623E31CDA923416DE074S2d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18.02.2021 N 50-п(ред. от 29.06.2022)"Об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</vt:lpstr>
    </vt:vector>
  </TitlesOfParts>
  <Company>КонсультантПлюс Версия 4022.00.55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18.02.2021 N 50-п(ред. от 29.06.2022)"Об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строительства"(вместе с "Административным регламентом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</dc:title>
  <dc:creator>КонсультантПлюс</dc:creator>
  <cp:lastModifiedBy>Ekaterina Savina</cp:lastModifiedBy>
  <cp:revision>3</cp:revision>
  <cp:lastPrinted>2023-07-24T12:20:00Z</cp:lastPrinted>
  <dcterms:created xsi:type="dcterms:W3CDTF">2023-07-24T12:18:00Z</dcterms:created>
  <dcterms:modified xsi:type="dcterms:W3CDTF">2023-07-24T12:22:00Z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