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37" w:rsidRPr="00EC7893" w:rsidRDefault="00EC7893">
      <w:pPr>
        <w:spacing w:line="360" w:lineRule="auto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            Приложение 1</w:t>
      </w:r>
    </w:p>
    <w:p w:rsidR="005A6937" w:rsidRDefault="00EC7893">
      <w:pPr>
        <w:jc w:val="right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к распоряжению Администрации города </w:t>
      </w:r>
    </w:p>
    <w:p w:rsidR="005A6937" w:rsidRDefault="00EC7893">
      <w:pPr>
        <w:ind w:firstLine="680"/>
        <w:rPr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от 08.11.2023 № 15591</w:t>
      </w:r>
      <w:bookmarkStart w:id="0" w:name="_GoBack"/>
      <w:bookmarkEnd w:id="0"/>
    </w:p>
    <w:p w:rsidR="005A6937" w:rsidRDefault="005A6937">
      <w:pPr>
        <w:ind w:firstLine="680"/>
        <w:jc w:val="right"/>
        <w:rPr>
          <w:lang w:val="ru-RU"/>
        </w:rPr>
      </w:pPr>
    </w:p>
    <w:p w:rsidR="005A6937" w:rsidRDefault="005A6937">
      <w:pPr>
        <w:ind w:firstLine="680"/>
        <w:jc w:val="right"/>
        <w:rPr>
          <w:lang w:val="ru-RU"/>
        </w:rPr>
      </w:pPr>
    </w:p>
    <w:p w:rsidR="005A6937" w:rsidRDefault="00EC7893">
      <w:pPr>
        <w:tabs>
          <w:tab w:val="left" w:pos="450"/>
        </w:tabs>
        <w:jc w:val="center"/>
      </w:pP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Комплексное развитие территории жилой застройки в границах: ул. </w:t>
      </w:r>
      <w:proofErr w:type="spellStart"/>
      <w:proofErr w:type="gramStart"/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>Электростальская</w:t>
      </w:r>
      <w:proofErr w:type="spellEnd"/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,   </w:t>
      </w:r>
      <w:proofErr w:type="gramEnd"/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ул. Минина, шоссе Металлургов, ул. Пожарского в Металлургическом районе города Челябинска </w:t>
      </w:r>
    </w:p>
    <w:p w:rsidR="005A6937" w:rsidRDefault="005A6937">
      <w:pPr>
        <w:tabs>
          <w:tab w:val="left" w:pos="450"/>
        </w:tabs>
        <w:rPr>
          <w:lang w:val="ru-RU"/>
        </w:rPr>
      </w:pPr>
    </w:p>
    <w:p w:rsidR="005A6937" w:rsidRDefault="00EC7893">
      <w:pPr>
        <w:tabs>
          <w:tab w:val="left" w:pos="450"/>
        </w:tabs>
        <w:rPr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pacing w:val="-6"/>
          <w:lang w:val="ru-RU" w:eastAsia="en-US"/>
        </w:rPr>
        <w:t xml:space="preserve">      </w:t>
      </w:r>
      <w:r>
        <w:rPr>
          <w:lang w:val="ru-RU"/>
        </w:rPr>
        <w:t xml:space="preserve">М 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6"/>
          <w:lang w:val="ru-RU" w:eastAsia="en-US"/>
        </w:rPr>
        <w:t>1:2000</w:t>
      </w:r>
    </w:p>
    <w:p w:rsidR="005A6937" w:rsidRDefault="00EC7893">
      <w:pPr>
        <w:tabs>
          <w:tab w:val="left" w:pos="450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01080" cy="635127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635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937" w:rsidRDefault="005A6937">
      <w:pPr>
        <w:rPr>
          <w:rFonts w:ascii="Times New Roman" w:hAnsi="Times New Roman" w:cs="Times New Roman"/>
          <w:spacing w:val="-6"/>
          <w:lang w:val="ru-RU"/>
        </w:rPr>
      </w:pPr>
    </w:p>
    <w:p w:rsidR="005A6937" w:rsidRDefault="005A6937">
      <w:pPr>
        <w:rPr>
          <w:rFonts w:ascii="Times New Roman" w:hAnsi="Times New Roman" w:cs="Times New Roman"/>
          <w:spacing w:val="-6"/>
          <w:lang w:val="ru-RU"/>
        </w:rPr>
      </w:pPr>
    </w:p>
    <w:p w:rsidR="005A6937" w:rsidRDefault="005A6937">
      <w:pPr>
        <w:rPr>
          <w:rFonts w:ascii="Times New Roman" w:hAnsi="Times New Roman" w:cs="Times New Roman"/>
          <w:spacing w:val="-6"/>
          <w:lang w:val="ru-RU"/>
        </w:rPr>
      </w:pPr>
    </w:p>
    <w:p w:rsidR="005A6937" w:rsidRDefault="00EC7893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Временно исполняющий обязанности начальника </w:t>
      </w:r>
    </w:p>
    <w:p w:rsidR="005A6937" w:rsidRPr="00EC7893" w:rsidRDefault="00EC7893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Управления по архитектурно-градостроительному </w:t>
      </w:r>
      <w:r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                                                                                     О. С. Никитина</w:t>
      </w:r>
    </w:p>
    <w:sectPr w:rsidR="005A6937" w:rsidRPr="00EC7893">
      <w:pgSz w:w="11906" w:h="16838"/>
      <w:pgMar w:top="1134" w:right="567" w:bottom="567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</w:compat>
  <w:rsids>
    <w:rsidRoot w:val="005A6937"/>
    <w:rsid w:val="005A6937"/>
    <w:rsid w:val="00E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3BA96-EBBA-41F7-B077-E417662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 w:cs="Mang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Основной шрифт абзаца1"/>
    <w:qFormat/>
  </w:style>
  <w:style w:type="character" w:customStyle="1" w:styleId="a4">
    <w:name w:val="Символ нумерации"/>
    <w:qFormat/>
  </w:style>
  <w:style w:type="character" w:styleId="a5">
    <w:name w:val="Emphasis"/>
    <w:qFormat/>
    <w:rPr>
      <w:i/>
      <w:iCs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Текст выноски Знак"/>
    <w:basedOn w:val="a0"/>
    <w:uiPriority w:val="99"/>
    <w:semiHidden/>
    <w:qFormat/>
    <w:rsid w:val="00BD7910"/>
    <w:rPr>
      <w:rFonts w:ascii="Tahoma" w:eastAsia="SimSun" w:hAnsi="Tahoma" w:cs="Mangal"/>
      <w:sz w:val="16"/>
      <w:szCs w:val="14"/>
      <w:lang w:val="en-US"/>
    </w:rPr>
  </w:style>
  <w:style w:type="paragraph" w:customStyle="1" w:styleId="a7">
    <w:name w:val="Заголовок"/>
    <w:next w:val="a8"/>
    <w:qFormat/>
    <w:pPr>
      <w:keepNext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pPr>
      <w:suppressAutoHyphens/>
      <w:spacing w:after="140" w:line="288" w:lineRule="auto"/>
    </w:pPr>
    <w:rPr>
      <w:sz w:val="24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eastAsia="SimSun"/>
      <w:sz w:val="26"/>
      <w:szCs w:val="26"/>
    </w:rPr>
  </w:style>
  <w:style w:type="paragraph" w:customStyle="1" w:styleId="11">
    <w:name w:val="Обычный1"/>
    <w:qFormat/>
    <w:pPr>
      <w:widowControl w:val="0"/>
      <w:suppressAutoHyphens/>
    </w:pPr>
    <w:rPr>
      <w:rFonts w:eastAsia="SimSun" w:cs="Mangal"/>
      <w:sz w:val="24"/>
      <w:lang w:val="en-US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ConsPlusNonformat">
    <w:name w:val="ConsPlusNonformat"/>
    <w:basedOn w:val="a"/>
    <w:qFormat/>
    <w:rPr>
      <w:color w:val="00000A"/>
    </w:rPr>
  </w:style>
  <w:style w:type="paragraph" w:customStyle="1" w:styleId="af2">
    <w:name w:val="Содержимое врезки"/>
    <w:basedOn w:val="a"/>
    <w:qFormat/>
  </w:style>
  <w:style w:type="paragraph" w:styleId="af3">
    <w:name w:val="Balloon Text"/>
    <w:basedOn w:val="a"/>
    <w:uiPriority w:val="99"/>
    <w:semiHidden/>
    <w:unhideWhenUsed/>
    <w:qFormat/>
    <w:rsid w:val="00BD791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Борисовна Балчий-оол</dc:creator>
  <dc:description/>
  <cp:lastModifiedBy>Марцинкевич Екатерина Анатольевна</cp:lastModifiedBy>
  <cp:revision>32</cp:revision>
  <cp:lastPrinted>2023-08-25T11:40:00Z</cp:lastPrinted>
  <dcterms:created xsi:type="dcterms:W3CDTF">2021-12-09T09:53:00Z</dcterms:created>
  <dcterms:modified xsi:type="dcterms:W3CDTF">2023-11-14T12:06:00Z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