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B9" w:rsidRDefault="00130DB9">
      <w:pPr>
        <w:pStyle w:val="ConsPlusNormal0"/>
        <w:jc w:val="both"/>
        <w:outlineLvl w:val="0"/>
      </w:pPr>
    </w:p>
    <w:p w:rsidR="00130DB9" w:rsidRDefault="000C62A2">
      <w:pPr>
        <w:pStyle w:val="ConsPlusTitle0"/>
        <w:jc w:val="center"/>
        <w:outlineLvl w:val="0"/>
      </w:pPr>
      <w:r>
        <w:t>АДМИНИСТРАЦИЯ ГОРОДА ЧЕЛЯБИНСКА</w:t>
      </w:r>
    </w:p>
    <w:p w:rsidR="00130DB9" w:rsidRDefault="00130DB9">
      <w:pPr>
        <w:pStyle w:val="ConsPlusTitle0"/>
        <w:ind w:firstLine="540"/>
        <w:jc w:val="both"/>
      </w:pPr>
    </w:p>
    <w:p w:rsidR="00130DB9" w:rsidRDefault="000C62A2">
      <w:pPr>
        <w:pStyle w:val="ConsPlusTitle0"/>
        <w:jc w:val="center"/>
      </w:pPr>
      <w:r>
        <w:t>ПОСТАНОВЛЕНИЕ</w:t>
      </w:r>
    </w:p>
    <w:p w:rsidR="00130DB9" w:rsidRDefault="000C62A2">
      <w:pPr>
        <w:pStyle w:val="ConsPlusTitle0"/>
        <w:jc w:val="center"/>
      </w:pPr>
      <w:r>
        <w:t>от 8 февраля 2024 г. N 32-п</w:t>
      </w:r>
    </w:p>
    <w:p w:rsidR="00130DB9" w:rsidRDefault="00130DB9">
      <w:pPr>
        <w:pStyle w:val="ConsPlusTitle0"/>
        <w:ind w:firstLine="540"/>
        <w:jc w:val="both"/>
      </w:pPr>
    </w:p>
    <w:p w:rsidR="00130DB9" w:rsidRDefault="000C62A2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130DB9" w:rsidRDefault="000C62A2">
      <w:pPr>
        <w:pStyle w:val="ConsPlusTitle0"/>
        <w:jc w:val="center"/>
      </w:pPr>
      <w:r>
        <w:t>муниципальной услуги "Предоставление сведений, документов</w:t>
      </w:r>
    </w:p>
    <w:p w:rsidR="00130DB9" w:rsidRDefault="000C62A2">
      <w:pPr>
        <w:pStyle w:val="ConsPlusTitle0"/>
        <w:jc w:val="center"/>
      </w:pPr>
      <w:r>
        <w:t>и материалов, содержащихся в государственной информационной</w:t>
      </w:r>
    </w:p>
    <w:p w:rsidR="00130DB9" w:rsidRDefault="000C62A2">
      <w:pPr>
        <w:pStyle w:val="ConsPlusTitle0"/>
        <w:jc w:val="center"/>
      </w:pPr>
      <w:r>
        <w:t>сис</w:t>
      </w:r>
      <w:r>
        <w:t>теме обеспечения градостроительной деятельности</w:t>
      </w:r>
    </w:p>
    <w:p w:rsidR="00130DB9" w:rsidRDefault="000C62A2">
      <w:pPr>
        <w:pStyle w:val="ConsPlusTitle0"/>
        <w:jc w:val="center"/>
      </w:pPr>
      <w:r>
        <w:t>Челябинской области"</w:t>
      </w:r>
    </w:p>
    <w:p w:rsidR="00130DB9" w:rsidRDefault="00130D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30D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DB9" w:rsidRDefault="000C62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DB9" w:rsidRDefault="000C62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Челябинска от 11.12.2024 N 591-п)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</w:tr>
    </w:tbl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 xml:space="preserve">В соответствии с Федеральными законами от 06.10.2003 </w:t>
      </w:r>
      <w:hyperlink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</w:t>
      </w:r>
      <w:r>
        <w:t xml:space="preserve">изации местного самоуправления в Российской Федерации", от 27.07.2010 </w:t>
      </w:r>
      <w:hyperlink r:id="rId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деятельности", </w:t>
      </w:r>
      <w:hyperlink r:id="rId10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</w:t>
        </w:r>
        <w:r>
          <w:rPr>
            <w:color w:val="0000FF"/>
          </w:rPr>
          <w:t>авом</w:t>
        </w:r>
      </w:hyperlink>
      <w:r>
        <w:t xml:space="preserve"> города Челябинска, постановлениями Администрации города Челябинска от 29.12.2015 </w:t>
      </w:r>
      <w:hyperlink r:id="rId11" w:tooltip="Постановление Администрации города Челябинска от 29.12.2015 N 347-п (ред. от 04.09.2024) &quot;Об утверждении Положения о правовых актах, принимаемых (издаваемых) в Администрации города Челябинска&quot; (вместе с &quot;Положением о правовых актах, принимаемых (издаваемых) в ">
        <w:r>
          <w:rPr>
            <w:color w:val="0000FF"/>
          </w:rPr>
          <w:t>N 347-п</w:t>
        </w:r>
      </w:hyperlink>
      <w:r>
        <w:t xml:space="preserve"> "Об утверждении Положения о правовых актах, приним</w:t>
      </w:r>
      <w:r>
        <w:t xml:space="preserve">аемых (издаваемых) в Администрации города Челябинска", от 28.08.2019 </w:t>
      </w:r>
      <w:hyperlink r:id="rId12" w:tooltip="Постановление Администрации города Челябинска от 28.08.2019 N 397-п (ред. от 06.12.2024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N 397-п</w:t>
        </w:r>
      </w:hyperlink>
      <w:r>
        <w:t xml:space="preserve"> "Об утверждении Порядка разработки и утвержден</w:t>
      </w:r>
      <w:r>
        <w:t>ия административных регламентов предоставления муниципальных услуг"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ПОСТАНОВЛЯЮ: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Челябинской области".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</w:t>
      </w:r>
      <w:r>
        <w:t>ном сайте Администрации города Челябинска в сети Интернет.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3. Внести настоящее постановление в раздел 6 "Градостроительство" нормативной правовой базы местного самоуправления города Челябинска.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4. Контроль за исполнением настоящего постановления возложит</w:t>
      </w:r>
      <w:r>
        <w:t>ь на начальника Управления по архитектурно-градостроительному проектированию города Челябинска, главного архитектора Никитину О.С.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13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5. 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</w:pPr>
      <w:r>
        <w:t>Глава города Челябинска</w:t>
      </w:r>
    </w:p>
    <w:p w:rsidR="00130DB9" w:rsidRDefault="000C62A2">
      <w:pPr>
        <w:pStyle w:val="ConsPlusNormal0"/>
        <w:jc w:val="right"/>
      </w:pPr>
      <w:r>
        <w:t>Н.П.КОТОВА</w:t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  <w:bookmarkStart w:id="0" w:name="_GoBack"/>
      <w:bookmarkEnd w:id="0"/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0"/>
      </w:pPr>
      <w:r>
        <w:t>Утвержден</w:t>
      </w:r>
    </w:p>
    <w:p w:rsidR="00130DB9" w:rsidRDefault="000C62A2">
      <w:pPr>
        <w:pStyle w:val="ConsPlusNormal0"/>
        <w:jc w:val="right"/>
      </w:pPr>
      <w:r>
        <w:t>постановлением</w:t>
      </w:r>
    </w:p>
    <w:p w:rsidR="00130DB9" w:rsidRDefault="000C62A2">
      <w:pPr>
        <w:pStyle w:val="ConsPlusNormal0"/>
        <w:jc w:val="right"/>
      </w:pPr>
      <w:r>
        <w:t>Администрации</w:t>
      </w:r>
    </w:p>
    <w:p w:rsidR="00130DB9" w:rsidRDefault="000C62A2">
      <w:pPr>
        <w:pStyle w:val="ConsPlusNormal0"/>
        <w:jc w:val="right"/>
      </w:pPr>
      <w:r>
        <w:t>города Челябинска</w:t>
      </w:r>
    </w:p>
    <w:p w:rsidR="00130DB9" w:rsidRDefault="000C62A2">
      <w:pPr>
        <w:pStyle w:val="ConsPlusNormal0"/>
        <w:jc w:val="right"/>
      </w:pPr>
      <w:r>
        <w:t>от 8 февраля 2024 г</w:t>
      </w:r>
      <w:r>
        <w:t>. N 32-п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</w:pPr>
      <w:bookmarkStart w:id="1" w:name="P41"/>
      <w:bookmarkEnd w:id="1"/>
      <w:r>
        <w:t>Административный регламент</w:t>
      </w:r>
    </w:p>
    <w:p w:rsidR="00130DB9" w:rsidRDefault="000C62A2">
      <w:pPr>
        <w:pStyle w:val="ConsPlusTitle0"/>
        <w:jc w:val="center"/>
      </w:pPr>
      <w:r>
        <w:t>предоставления муниципальной услуги</w:t>
      </w:r>
    </w:p>
    <w:p w:rsidR="00130DB9" w:rsidRDefault="000C62A2">
      <w:pPr>
        <w:pStyle w:val="ConsPlusTitle0"/>
        <w:jc w:val="center"/>
      </w:pPr>
      <w:r>
        <w:t>"Предоставление сведений, документов и материалов,</w:t>
      </w:r>
    </w:p>
    <w:p w:rsidR="00130DB9" w:rsidRDefault="000C62A2">
      <w:pPr>
        <w:pStyle w:val="ConsPlusTitle0"/>
        <w:jc w:val="center"/>
      </w:pPr>
      <w:r>
        <w:t>содержащихся в государственной информационной системе</w:t>
      </w:r>
    </w:p>
    <w:p w:rsidR="00130DB9" w:rsidRDefault="000C62A2">
      <w:pPr>
        <w:pStyle w:val="ConsPlusTitle0"/>
        <w:jc w:val="center"/>
      </w:pPr>
      <w:r>
        <w:t>обеспечения градостроительной деятельности</w:t>
      </w:r>
    </w:p>
    <w:p w:rsidR="00130DB9" w:rsidRDefault="000C62A2">
      <w:pPr>
        <w:pStyle w:val="ConsPlusTitle0"/>
        <w:jc w:val="center"/>
      </w:pPr>
      <w:r>
        <w:t>Челябинской области"</w:t>
      </w:r>
    </w:p>
    <w:p w:rsidR="00130DB9" w:rsidRDefault="00130D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30D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DB9" w:rsidRDefault="000C62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DB9" w:rsidRDefault="000C62A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Челябинска от 11.12.2024 N 591-п)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DB9" w:rsidRDefault="00130DB9">
            <w:pPr>
              <w:pStyle w:val="ConsPlusNormal0"/>
            </w:pPr>
          </w:p>
        </w:tc>
      </w:tr>
    </w:tbl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1"/>
      </w:pPr>
      <w:r>
        <w:t>I. ОБЩИЕ ПОЛОЖЕНИЯ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1. Настоящий административный регламент предоставления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Челябинской области" (далее - ад</w:t>
      </w:r>
      <w:r>
        <w:t>министративный регламент) разработан в целях повышения качества предоставления и доступности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</w:t>
      </w:r>
      <w:r>
        <w:t>ности Челябинской области" (далее - муниципальная услуга), создания комфортных условий для получателей муниципальной услуги, устанавливает сроки и последовательность административных процедур и административных действий при предоставлении муниципальной усл</w:t>
      </w:r>
      <w:r>
        <w:t>уги в соответствии с действующим законодательством Российской Федерации.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2. Административный регламент разработан в соответствии с: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Градостроительным </w:t>
      </w:r>
      <w:hyperlink r:id="rId1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2) Земельным </w:t>
      </w:r>
      <w:hyperlink r:id="rId16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3) Федеральным </w:t>
      </w:r>
      <w:hyperlink r:id="rId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4) 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</w:t>
      </w:r>
      <w:r>
        <w:t>- Федеральный закон N 210-ФЗ");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5) </w:t>
      </w:r>
      <w:hyperlink r:id="rId19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</w:t>
      </w:r>
      <w:r>
        <w:t>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6) </w:t>
      </w:r>
      <w:hyperlink r:id="rId20" w:tooltip="Распоряжение Правительства РФ от 18.09.2019 N 2113-р (ред. от 20.06.2023) &lt;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18.09.2019 N 2113-р "О перечне типовых государственных и муниципальных услуг, предоставляемых исполни</w:t>
      </w:r>
      <w:r>
        <w:t>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7) приказом Министерства информационных технологий, связи и цифрового р</w:t>
      </w:r>
      <w:r>
        <w:t xml:space="preserve">азвития Челябинской области от 28.10.2021 N 160 "О вводе в эксплуатацию государственной </w:t>
      </w:r>
      <w:r>
        <w:lastRenderedPageBreak/>
        <w:t>информационной системы обеспечения градостроительной деятельности Челябинской области";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8) </w:t>
      </w:r>
      <w:hyperlink r:id="rId21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Уставом</w:t>
        </w:r>
      </w:hyperlink>
      <w:r>
        <w:t xml:space="preserve"> города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9) </w:t>
      </w:r>
      <w:hyperlink r:id="rId22" w:tooltip="Постановление Администрации города Челябинска от 29.12.2015 N 347-п (ред. от 04.09.2024) &quot;Об утверждении Положения о правовых актах, принимаемых (издаваемых) в Администрации города Челябинска&quot; (вместе с &quot;Положением о правовых актах, принимаемых (издаваемых) в 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29.12.2015 N 347-п "Об утверждении Положения о правовых акт</w:t>
      </w:r>
      <w:r>
        <w:t>ах, принимаемых (издаваемых) в Администрации города Челябинска";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10) </w:t>
      </w:r>
      <w:hyperlink r:id="rId23" w:tooltip="Постановление Администрации города Челябинска от 10.07.2017 N 288-п (ред. от 16.01.2025) &quot;Об утверждении Положения об Управлении по архитектурно-градостроительному проектированию города Челябинска&quot; (вместе с &quot;Положением об Управлении по архитектурно-градострои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10.0</w:t>
      </w:r>
      <w:r>
        <w:t>7.2017 N 288-п "Об утверждении Положения об Управлении по архитектурно-градостроительному проектированию города Челябинска";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11) </w:t>
      </w:r>
      <w:hyperlink r:id="rId24" w:tooltip="Постановление Администрации города Челябинска от 28.08.2019 N 397-п (ред. от 06.12.2024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28.08.2019 N 397-п "Об утверждении Порядка разработки и утверждения административных регламентов предоставления муниципальных услуг";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12) </w:t>
      </w:r>
      <w:hyperlink r:id="rId25" w:tooltip="Распоряжение Администрации города Челябинска от 28.07.2015 N 8199 (ред. от 21.01.2025) &quot;Об утверждении перечня муниципальных и государственных услуг, предоставляемых Администрацией города Челябинска&quot; (вместе с &quot;Перечнем муниципальных и государственных услуг, п">
        <w:r>
          <w:rPr>
            <w:color w:val="0000FF"/>
          </w:rPr>
          <w:t>распоряжением</w:t>
        </w:r>
      </w:hyperlink>
      <w:r>
        <w:t xml:space="preserve"> Администрации города Челябинска от 28.07.2015 N 8199 "Об утверждении перечня муниципальных и государственных услуг, предоставляемых Администрацией города Челябинска".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3. Административный регла</w:t>
      </w:r>
      <w:r>
        <w:t>мент подлежит опубликованию в порядке, установленном для официального опубликования муниципальных правовых актов.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Информация об административном регламенте и предоставляемой муниципальной услуге размещается: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на информационном стенде в Управлении по архи</w:t>
      </w:r>
      <w:r>
        <w:t>тектурно-градостроительному проектированию города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2) на официальном сайте Администрации города Челябинска в информационно-телекоммуникационной сети Интернет (далее - сеть Интернет): </w:t>
      </w:r>
      <w:hyperlink r:id="rId26">
        <w:r>
          <w:rPr>
            <w:color w:val="0000FF"/>
          </w:rPr>
          <w:t>http://www.cheladmi</w:t>
        </w:r>
        <w:r>
          <w:rPr>
            <w:color w:val="0000FF"/>
          </w:rPr>
          <w:t>n.ru</w:t>
        </w:r>
      </w:hyperlink>
      <w:r>
        <w:t xml:space="preserve">; на официальном сайте Управления по архитектурно-градостроительному проектированию города Челябинска в сети Интернет: </w:t>
      </w:r>
      <w:hyperlink r:id="rId27">
        <w:r>
          <w:rPr>
            <w:color w:val="0000FF"/>
          </w:rPr>
          <w:t>http://www.arch74.ru</w:t>
        </w:r>
      </w:hyperlink>
      <w:r>
        <w:t>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в федеральных государственных информационных системах "Сводный реест</w:t>
      </w:r>
      <w:r>
        <w:t>р муниципальных и государственных услуг (функций)" и "Единый портал государственных и муниципальных услуг (функций)";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4) на информационных стендах в здании территориального отдела Областного государственного автономного учреждения "Многофункциональный цент</w:t>
      </w:r>
      <w:r>
        <w:t>р предоставления государственных и муниципальных услуг Челябинской области" в городе Челябинске (далее - МФЦ).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4. Заявителями на получение муниципальной услуги являются органы государственной власти, органы местного самоуправления, физические или юридическ</w:t>
      </w:r>
      <w:r>
        <w:t>ие лица, заинтересованные в получении сведений из государственной информационной системы обеспечения градостроительной деятельности (далее - Заявитель).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При предоставлении муниципальной услуги интересы Заявителей могут представлять лица, обладающие соответ</w:t>
      </w:r>
      <w:r>
        <w:t>ствующими полномочиями (далее - представитель Заявителя).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Наименование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lastRenderedPageBreak/>
        <w:t>5. Наименование муниципальной услуги - "Предоставление сведений, документов и материалов, содержащихся в государ</w:t>
      </w:r>
      <w:r>
        <w:t>ственной информационной системе обеспечения градостроительной деятельности Челябинской области".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Наименование органа, предоставляющего услугу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6. Муниципальная услуга предоставляется Администрацией города Челябинска (далее - Администрация города).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Непосредственным исполнителем муниципальной услуги является Управление по архитектурно-градостроительному проектированию города Челябинска (далее - УАГП г. Челябинска).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При предоставлении муниципальной услуги Администрация города и УАГП г. Челябинска взаим</w:t>
      </w:r>
      <w:r>
        <w:t>одействуют с органами государственной власти, органами местного самоуправления города Челябинска, учреждениями и организациями всех форм собственности, в том числе с МФЦ, с гражданами, в порядке, предусмотренном действующим законодательством Российской Фед</w:t>
      </w:r>
      <w:r>
        <w:t>ерации.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Муниципальная услуга не может быть предоставлен</w:t>
      </w:r>
      <w:r>
        <w:t xml:space="preserve">а в рамках комплексного запроса в соответствии со </w:t>
      </w:r>
      <w:hyperlink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210-ФЗ, не предоставляется в упреждающем (</w:t>
      </w:r>
      <w:proofErr w:type="spellStart"/>
      <w:r>
        <w:t>проактивном</w:t>
      </w:r>
      <w:proofErr w:type="spellEnd"/>
      <w:r>
        <w:t>) режиме и не является взаимосвязанной с другими муниципальными услугами.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" w:name="P88"/>
      <w:bookmarkEnd w:id="2"/>
      <w:r>
        <w:t>7. Муниципальная услуга предоставляется Заявителю в одной из следующих форм по выбору: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путем обращения с </w:t>
      </w:r>
      <w:hyperlink w:anchor="P500" w:tooltip="ЗАПРОС">
        <w:r>
          <w:rPr>
            <w:color w:val="0000FF"/>
          </w:rPr>
          <w:t>запросом</w:t>
        </w:r>
      </w:hyperlink>
      <w:r>
        <w:t>, межведомственным запросом о предоставлении муниципальной услуги в УАГП г. Челябинска по форме в соо</w:t>
      </w:r>
      <w:r>
        <w:t>тветствии с приложением 1 к настоящему административному регламенту (далее - запрос, межведомственный запрос), в МФЦ либо в организацию, осуществляющую функции по предоставлению муниципальных услуг, для предоставления муниципальной услуги по принципу "одно</w:t>
      </w:r>
      <w:r>
        <w:t>го окна";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либо автоматизированной информационной системы "Портал государствен</w:t>
      </w:r>
      <w:r>
        <w:t>ных и муниципальных услуг Челябинской области" (далее - Региональный портал).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подачи запроса, межведомственного запроса в форме электронного документа с использованием Единого портала, Регионального портала необходимые документы предоставляются та</w:t>
      </w:r>
      <w:r>
        <w:t xml:space="preserve">кже в электронной форме с разрешением не ниже 300 </w:t>
      </w:r>
      <w:proofErr w:type="spellStart"/>
      <w:r>
        <w:t>dpi</w:t>
      </w:r>
      <w:proofErr w:type="spellEnd"/>
      <w:r>
        <w:t xml:space="preserve"> в форматах </w:t>
      </w:r>
      <w:proofErr w:type="spellStart"/>
      <w:r>
        <w:t>xml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 xml:space="preserve">. Объем файла не должен превышать 50 </w:t>
      </w:r>
      <w:proofErr w:type="spellStart"/>
      <w:r>
        <w:t>мб</w:t>
      </w:r>
      <w:proofErr w:type="spellEnd"/>
      <w:r>
        <w:t>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3" w:name="P92"/>
      <w:bookmarkEnd w:id="3"/>
      <w:r>
        <w:t>8. Муниципальная услуга по межведомственным запросам предоставляется: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органам государственной</w:t>
      </w:r>
      <w:r>
        <w:t xml:space="preserve"> власти Российской Федерации, органам государственной власти субъектов Российской Федерации;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органам местного самоуправления;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организациям (органам) по учету объектов недвижимого имущества, органам по учету государственного и муниципального имущества</w:t>
      </w:r>
      <w:r>
        <w:t xml:space="preserve"> в отношении объектов капитального </w:t>
      </w:r>
      <w:r>
        <w:lastRenderedPageBreak/>
        <w:t>строительства.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9. 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</w:t>
      </w:r>
      <w:r>
        <w:t>ескую и коммуникационную инфраструктуру, при наличии технической возможности у УАГП г. Челябинска, на момент обращения Заявителя в целях получения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10. В целях предоставления муниципальной услуги установление личности Заявителя, предст</w:t>
      </w:r>
      <w:r>
        <w:t>авителя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>
        <w:t xml:space="preserve"> аутентификации в органах, предоставляющих муниципальные услуги, МФЦ.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осуществляется посредством: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единой системы идентификации и аутентификации или иных государст</w:t>
      </w:r>
      <w:r>
        <w:t>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</w:t>
      </w:r>
      <w:r>
        <w:t>ческом лице в указанных информационных системах;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</w:t>
      </w:r>
      <w:r>
        <w:t>дачу информации о степени их соответствия предоставленным биометрическим персональным данным физического лица.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Результат 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11. Результатом предоставления муниципальной услуги являются: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предоставление запрашиваемых све</w:t>
      </w:r>
      <w:r>
        <w:t>дений, документов, материалов из государственной информационной системы обеспечения градостроительной деятельности Челябинской области (далее - информационная система);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уведомление об отказе в предоставлении сведений, документов, материалов из информаци</w:t>
      </w:r>
      <w:r>
        <w:t>онной системы.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Уведомление об отказе в предоставлении сведений, документов, материалов, письмо о предоставлении запрашиваемых сведений, документов, материалов из информационной системы подписывает начальник УАГП г. Челябинска, главный архитектор.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29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Срок 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bookmarkStart w:id="4" w:name="P112"/>
      <w:bookmarkEnd w:id="4"/>
      <w:r>
        <w:t>12. Срок рассмотрения запроса со дня регистрации запроса и определения общего размера платы за предоставление запрашиваемых сведений, документов, материалов - 2 рабочих дня.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Срок предоставления сведений, документов, материалов из информационной системы по </w:t>
      </w:r>
      <w:r>
        <w:t>запросам - 5 рабочих дней со дня осуществления оплаты за предоставление сведений, документов, материалов физическим или юридическим лицом.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Срок направления уведомления об отказе в предоставлении сведений, документов, </w:t>
      </w:r>
      <w:r>
        <w:lastRenderedPageBreak/>
        <w:t>материалов в случае отсутствия указанно</w:t>
      </w:r>
      <w:r>
        <w:t xml:space="preserve">й оплаты либо осуществления ее не в полном объеме - 5 рабочих дней со дня истечения срока, предусмотренного </w:t>
      </w:r>
      <w:hyperlink w:anchor="P195" w:tooltip="5) по истечении 7 рабочих дней со дня направления Заявителю уведомления об оплате за предоставление сведений, документов, материалов информация об осуществлении пользователем оплаты за предоставление сведений, документов, материалов у органа местного самоуправ">
        <w:r>
          <w:rPr>
            <w:color w:val="0000FF"/>
          </w:rPr>
          <w:t>подпунктом 5 пункта 22</w:t>
        </w:r>
      </w:hyperlink>
      <w:r>
        <w:t xml:space="preserve"> настоящего административного регламента.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Срок направления уведомления об отказе в предос</w:t>
      </w:r>
      <w:r>
        <w:t xml:space="preserve">тавлении сведений, документов, материалов в случаях, предусмотренных </w:t>
      </w:r>
      <w:hyperlink w:anchor="P191" w:tooltip="1) запрос, межведомственный запрос не содержит информации, указанной в подпункте 1 пункта 14 настоящего административного регламента;">
        <w:r>
          <w:rPr>
            <w:color w:val="0000FF"/>
          </w:rPr>
          <w:t>подпунктами 1</w:t>
        </w:r>
      </w:hyperlink>
      <w:r>
        <w:t xml:space="preserve"> - </w:t>
      </w:r>
      <w:hyperlink w:anchor="P194" w:tooltip="4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">
        <w:r>
          <w:rPr>
            <w:color w:val="0000FF"/>
          </w:rPr>
          <w:t>4 п</w:t>
        </w:r>
        <w:r>
          <w:rPr>
            <w:color w:val="0000FF"/>
          </w:rPr>
          <w:t>ункта 22</w:t>
        </w:r>
      </w:hyperlink>
      <w:r>
        <w:t xml:space="preserve"> настоящего административного регламента, - 5 рабочих дней.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Срок предоставления сведений, документов, материалов из информационной системы в рамках межведомственного запроса либо уведомления об отказе в предоставлении сведений, документов, материал</w:t>
      </w:r>
      <w:r>
        <w:t>ов - 5 рабочих дней со дня регистрации межведомственного запроса в УАГП г. Челябинска.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подачи запроса и документов через МФЦ, организацию, осуществляющую функции по предоставлению муниципальных услуг, срок предоставления муниципальной услуги исчис</w:t>
      </w:r>
      <w:r>
        <w:t>ляется со дня передачи МФЦ, организацией, осуществляющей функции по предоставлению муниципальных услуг, такого запроса, межведомственного запроса и документов в УАГП г. Челябинска.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Правовые основания для 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13. Предоставл</w:t>
      </w:r>
      <w:r>
        <w:t>ение муниципальной услуги осуществляется в соответствии с: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Гражданским </w:t>
      </w:r>
      <w:hyperlink r:id="rId3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2) </w:t>
      </w:r>
      <w:hyperlink r:id="rId31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21.07.1993 N 5485-1 "О государственной тайне";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3) Федеральным </w:t>
      </w:r>
      <w:hyperlink r:id="rId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4) Федеральным </w:t>
      </w:r>
      <w:hyperlink r:id="rId33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27.07.2006 N 149-ФЗ "Об информации</w:t>
      </w:r>
      <w:r>
        <w:t>, информационных технологиях и о защите информации";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5) Федеральным </w:t>
      </w:r>
      <w:hyperlink r:id="rId34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6) Федеральным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7) Федеральным </w:t>
      </w:r>
      <w:hyperlink r:id="rId3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8) </w:t>
      </w:r>
      <w:hyperlink r:id="rId37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 xml:space="preserve">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>
        <w:t>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9) </w:t>
      </w:r>
      <w:hyperlink r:id="rId3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10) </w:t>
      </w:r>
      <w:hyperlink r:id="rId39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</w:t>
      </w:r>
      <w:r>
        <w:t>слуг";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11) </w:t>
      </w:r>
      <w:hyperlink r:id="rId40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</w:t>
      </w:r>
      <w:r>
        <w:lastRenderedPageBreak/>
        <w:t>использовании простой электронной подписи при оказании государст</w:t>
      </w:r>
      <w:r>
        <w:t>венных и муниципальных услуг";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12) </w:t>
      </w:r>
      <w:hyperlink r:id="rId41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18.03.2015 N 250 "Об утверждении требований к составлению и вы</w:t>
      </w:r>
      <w:r>
        <w:t>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</w:t>
      </w:r>
      <w:r>
        <w:t>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</w:t>
      </w:r>
      <w:r>
        <w:t>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13) </w:t>
      </w:r>
      <w:hyperlink r:id="rId42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14) </w:t>
      </w:r>
      <w:hyperlink r:id="rId43" w:tooltip="&quot;Устав города Челябинска&quot; (принят решением Челябинской городской Думы от 21.05.2024 N 49/1) (ред. от 17.12.2024) (Зарегистрировано в Управлении Минюста России по Челябинской области 28.05.2024 N RU743150002024001) {КонсультантПлюс}">
        <w:r>
          <w:rPr>
            <w:color w:val="0000FF"/>
          </w:rPr>
          <w:t>Уставом</w:t>
        </w:r>
      </w:hyperlink>
      <w:r>
        <w:t xml:space="preserve"> города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15) перечнем муниципальных и государственных услуг, предоставляемых Администрацией города Челябинска, утвержденным правовым актом Администрации город</w:t>
      </w:r>
      <w:r>
        <w:t>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16) перечнем муниципальных и государственных услуг, предоставляемых Администрацией города Челябинска, переданных для оказания в МФЦ, утвержденным правовым актом Администрации города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17) настоящим административным регламентом.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Исч</w:t>
      </w:r>
      <w:r>
        <w:t>ерпывающий перечень документов, необходимых</w:t>
      </w:r>
    </w:p>
    <w:p w:rsidR="00130DB9" w:rsidRDefault="000C62A2">
      <w:pPr>
        <w:pStyle w:val="ConsPlusTitle0"/>
        <w:jc w:val="center"/>
      </w:pPr>
      <w:r>
        <w:t>для 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bookmarkStart w:id="5" w:name="P143"/>
      <w:bookmarkEnd w:id="5"/>
      <w:r>
        <w:t>14. Для предоставления муниципальной услуги Заявитель самостоятельно предоставляет следующие документы: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6" w:name="P144"/>
      <w:bookmarkEnd w:id="6"/>
      <w:r>
        <w:t>1) запрос, межведомственный запрос на имя начальника УАГП г. Челябинска, главного архитектора, подписанный собственноручно Заявителем, либо лицом, уполномоченным действовать от имени Заявителя, или подписанный простой электронной подписью, если запрос, меж</w:t>
      </w:r>
      <w:r>
        <w:t>ведомственный запрос подается в электронной форме. Заявитель в запросе, межведомственном запросе указывает реквизиты необходимых сведений, документов, материалов и (или) указывает кадастровый номер (кадастровые номера) земельного участка (участков), и (или</w:t>
      </w:r>
      <w:r>
        <w:t>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</w:t>
      </w:r>
      <w:r>
        <w:t xml:space="preserve">ерных точек этих границ в системе координат, установленной для ведения Единого государственного реестра недвижимости. В случае направления </w:t>
      </w:r>
      <w:hyperlink w:anchor="P500" w:tooltip="ЗАПРОС">
        <w:r>
          <w:rPr>
            <w:color w:val="0000FF"/>
          </w:rPr>
          <w:t>запроса</w:t>
        </w:r>
      </w:hyperlink>
      <w:r>
        <w:t xml:space="preserve">, межведомственного запроса в бумажной форме Заявитель указывает адрес </w:t>
      </w:r>
      <w:r>
        <w:t>электронной почты, на который орган местного самоуправления направляет уведомление об оплате за предоставление сведений, документов, материалов (приложение 1 к административному регламенту);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44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7" w:name="P146"/>
      <w:bookmarkEnd w:id="7"/>
      <w:r>
        <w:t>2) документы, подтверждающие полномочия лица, действующего от имени Заявителя, в случае подписания запроса, межведомственного запроса лицом, уполномоченным действовать от имени Заявителя;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3) доку</w:t>
      </w:r>
      <w:r>
        <w:t>мент, подтверждающий оплату за предоставление сведений, документов, материалов, в случае направления в адрес Заявителя уведомления об оплате предоставления сведений, документов, материалов, в котором содержатся сведения об общем размере платы, расчете и ср</w:t>
      </w:r>
      <w:r>
        <w:t>оках оплаты (с приложением в электронной форме документов (квитанции с реквизитами), необходимых для оплаты).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15. Документы, необходимые для предоставления муниципальной услуги, которые находятся в распоряжении государственных органов, органов местного сам</w:t>
      </w:r>
      <w:r>
        <w:t>оуправления, и запрашиваются в порядке информационного взаимодействия в случае непредставления их Заявителем самостоятельно, отсутствуют.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8" w:name="P149"/>
      <w:bookmarkEnd w:id="8"/>
      <w:r>
        <w:t xml:space="preserve">16. В случае представления документов в электронной форме посредством Единого портала, Регионального портала сведения </w:t>
      </w:r>
      <w:r>
        <w:t>из документа, удостоверяющего личность Заявителя, представителя Заявителя, проверяются при подтверждении учетной записи в Единой системе идентификации и аутентификации.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юридическим лицом, т</w:t>
      </w:r>
      <w:r>
        <w:t>акой документ должен быть подписан усиленной квалификационной электронной подписью уполномоченного лица, выдавшего документ.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индивидуальным предпринимателем, такой документ должен быть подп</w:t>
      </w:r>
      <w:r>
        <w:t>исан усиленной квалификационной электронной подписью индивидуального предпринимателя.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если документ, подтверждающий полномочия Заявителя, выдан нотариусом, такой документ должен быть подписан усиленной квалификационной электронной подписью нотариу</w:t>
      </w:r>
      <w:r>
        <w:t>са, в иных случаях - подписанный простой электронной подписью.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9" w:name="P153"/>
      <w:bookmarkEnd w:id="9"/>
      <w:r>
        <w:t>17. Документы, прилагаемые Заявителем к запросу, межведомственному запросу, представляются в подлинниках либо в форме копий документов, заверенных в установленном порядке.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документах не должн</w:t>
      </w:r>
      <w:r>
        <w:t>о быть подчисток, приписок, зачеркнутых слов и иных исправлений; документы не должны быть заполнены карандашом; документы не должны иметь повреждений, наличие которых допускает неоднозначное истолкование содержания.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Требования к подтверждению полномочий За</w:t>
      </w:r>
      <w:r>
        <w:t>явителей предъявляются при обращении за оказанием муниципальной услуги, в процессе оказания услуги и при получении результата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18. Запрещается требовать от Заявителя: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представления документов и информации или осуществления действий,</w:t>
      </w:r>
      <w: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представления документов и информации, в том числе подтверждающих внесение Заяв</w:t>
      </w:r>
      <w:r>
        <w:t>ителем оплаты за предоставление сведений, документов, материалов,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</w:t>
      </w:r>
      <w:r>
        <w:t xml:space="preserve">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 города </w:t>
      </w:r>
      <w:r>
        <w:t xml:space="preserve">Челябинска, за исключением документов, включенных в определенный </w:t>
      </w:r>
      <w:hyperlink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</w:t>
      </w:r>
      <w:r>
        <w:lastRenderedPageBreak/>
        <w:t xml:space="preserve">N 210-ФЗ перечень документов. Заявитель вправе представить указанные документы и информацию в органы, предоставляющие муниципальные услуги, </w:t>
      </w:r>
      <w:r>
        <w:t>по собственной инициативе;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</w:t>
      </w:r>
      <w:r>
        <w:t xml:space="preserve">в и информации, предоставляемых в результате предоставления таких услуг, включенных в перечни, указанные в </w:t>
      </w:r>
      <w:hyperlink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0" w:name="P160"/>
      <w:bookmarkEnd w:id="10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</w:t>
      </w:r>
      <w:r>
        <w:t>ем следующих случаев: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запроса, межведомственного запроса о предоставлении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наличие ошибок в заявлении о пр</w:t>
      </w:r>
      <w:r>
        <w:t>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</w:t>
      </w:r>
      <w:r>
        <w:t>плект документов;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выявление документально по</w:t>
      </w:r>
      <w:r>
        <w:t xml:space="preserve">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осуществляющей функции по предоставлению </w:t>
      </w:r>
      <w:r>
        <w:t>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>
        <w:t>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 функции по предоставлению муниципальных услуг, уведомляется Заявитель, а также приносятс</w:t>
      </w:r>
      <w:r>
        <w:t>я извинения за доставленные неудобства;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</w:t>
      </w:r>
      <w:r>
        <w:t xml:space="preserve">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Основания для отказа в приеме документов,</w:t>
      </w:r>
    </w:p>
    <w:p w:rsidR="00130DB9" w:rsidRDefault="000C62A2">
      <w:pPr>
        <w:pStyle w:val="ConsPlusTitle0"/>
        <w:jc w:val="center"/>
      </w:pPr>
      <w:r>
        <w:t>необходимых для предостав</w:t>
      </w:r>
      <w:r>
        <w:t>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bookmarkStart w:id="11" w:name="P170"/>
      <w:bookmarkEnd w:id="11"/>
      <w:r>
        <w:t>19. Основаниями для отказа в приеме документов, необходимых для предоставления муниципальной услуги, являются: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непредставление документа, удостоверяющего личность Заявителя, уполномоченного представителя Заявителя;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непредс</w:t>
      </w:r>
      <w:r>
        <w:t xml:space="preserve">тавление документов, подтверждающих полномочия лица, действующего от имени </w:t>
      </w:r>
      <w:r>
        <w:lastRenderedPageBreak/>
        <w:t>Заявителя, в случае обращения за получением муниципальной услуги указанным лицом;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отсутствие полномочий у УАГП г. Челябинска на предоставление муниципальной услуги по территориал</w:t>
      </w:r>
      <w:r>
        <w:t>ьному признаку;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4) представленные документы утратили силу на день обращения за получением муниципальной услуги (документ, удостоверяющий личность; документы, подтверждающие полномочия представителя Заявителя, в случае обращения за получением муниципальной </w:t>
      </w:r>
      <w:r>
        <w:t>услуги указанным лицом);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5) представление запроса, межведомственного запроса и документов, которые не соответствуют требованиям </w:t>
      </w:r>
      <w:hyperlink w:anchor="P143" w:tooltip="14. Для предоставления муниципальной услуги Заявитель самостоятельно предоставляет следующие документы:">
        <w:r>
          <w:rPr>
            <w:color w:val="0000FF"/>
          </w:rPr>
          <w:t>пунктов 14</w:t>
        </w:r>
      </w:hyperlink>
      <w:r>
        <w:t xml:space="preserve">, </w:t>
      </w:r>
      <w:hyperlink w:anchor="P149" w:tooltip="16. В случае представления документов в электронной форме посредством Единого портала, Регионального портала сведения из документа, удостоверяющего личность Заявителя, представителя Заявителя, проверяются при подтверждении учетной записи в Единой системе идент">
        <w:r>
          <w:rPr>
            <w:color w:val="0000FF"/>
          </w:rPr>
          <w:t>16</w:t>
        </w:r>
      </w:hyperlink>
      <w:r>
        <w:t xml:space="preserve">, </w:t>
      </w:r>
      <w:hyperlink w:anchor="P153" w:tooltip="17. Документы, прилагаемые Заявителем к запросу, межведомственному запросу, представляются в подлинниках либо в форме копий документов, заверенных в установленном порядке.">
        <w:r>
          <w:rPr>
            <w:color w:val="0000FF"/>
          </w:rPr>
          <w:t>17</w:t>
        </w:r>
      </w:hyperlink>
      <w:r>
        <w:t xml:space="preserve"> настоящего административного регламента.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в</w:t>
      </w:r>
      <w:r>
        <w:t>ыявления изложенных в настоящем пункте оснований запрос, межведомственный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</w:t>
      </w:r>
      <w:r>
        <w:t>и, а также последствия устранения данных обстоятельств.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После устранения выявленных обстоятельств Заявитель имеет право подать документы повторно.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если при наличии оснований для отказа в приеме документов, предусмотренных настоящим пунктом, Заявит</w:t>
      </w:r>
      <w:r>
        <w:t>ель настаивает на подаче запроса, межведомственного запроса и документов, запрос, межведомственный запрос и документы подлежат регистрации и рассмотрению в установленном порядке.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20. В случае подачи запроса, межведомственного запроса о предоставлении муниц</w:t>
      </w:r>
      <w:r>
        <w:t>ипальной услуги в форме электронного документа с использованием Единого портала, Регионального портала запрос к рассмотрению не принимается при: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непредставлении требуемых документов в электронной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представлении Заявителем требуемых документов в</w:t>
      </w:r>
      <w:r>
        <w:t xml:space="preserve"> электронной форме, не соответствующей требованиям, установленным в </w:t>
      </w:r>
      <w:hyperlink w:anchor="P88" w:tooltip="7. Муниципальная услуга предоставляется Заявителю в одной из следующих форм по выбору: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отсутствии или не</w:t>
      </w:r>
      <w:r>
        <w:t>полноте обязательных сведений, необходимых для предоставления муниципальной услуги, электронной подписи Заявителя.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указанных случаях Заявителю в автоматическом режиме направляется электронное сообщение с указанием причины отказа в приеме документов.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Основания для приостановления предоставления</w:t>
      </w:r>
    </w:p>
    <w:p w:rsidR="00130DB9" w:rsidRDefault="000C62A2">
      <w:pPr>
        <w:pStyle w:val="ConsPlusTitle0"/>
        <w:jc w:val="center"/>
      </w:pPr>
      <w:r>
        <w:t>муниципальной услуги, отказа в предоставлении</w:t>
      </w:r>
    </w:p>
    <w:p w:rsidR="00130DB9" w:rsidRDefault="000C62A2">
      <w:pPr>
        <w:pStyle w:val="ConsPlusTitle0"/>
        <w:jc w:val="center"/>
      </w:pPr>
      <w:r>
        <w:t>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21. Приостановление предоставления муниципальной услуги не предусмотрено действующим законодательством Российской Федерации.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2" w:name="P190"/>
      <w:bookmarkEnd w:id="12"/>
      <w:r>
        <w:t>22. Основаниями дл</w:t>
      </w:r>
      <w:r>
        <w:t>я отказа в предоставлении муниципальной услуги являются: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3" w:name="P191"/>
      <w:bookmarkEnd w:id="13"/>
      <w:r>
        <w:t xml:space="preserve">1) запрос, межведомственный запрос не содержит информации, указанной в </w:t>
      </w:r>
      <w:hyperlink w:anchor="P144" w:tooltip="1) запрос, межведомственный запрос на имя начальника УАГП г. Челябинска, главного архитектора, подписанный собственноручно Заявителем, либо лицом, уполномоченным действовать от имени Заявителя, или подписанный простой электронной подписью, если запрос, межведо">
        <w:r>
          <w:rPr>
            <w:color w:val="0000FF"/>
          </w:rPr>
          <w:t>подпункте 1 пункта 14</w:t>
        </w:r>
      </w:hyperlink>
      <w:r>
        <w:t xml:space="preserve"> настоящего административного регламента;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запрос не отвечает требов</w:t>
      </w:r>
      <w:r>
        <w:t xml:space="preserve">аниям, указанным в </w:t>
      </w:r>
      <w:hyperlink w:anchor="P144" w:tooltip="1) запрос, межведомственный запрос на имя начальника УАГП г. Челябинска, главного архитектора, подписанный собственноручно Заявителем, либо лицом, уполномоченным действовать от имени Заявителя, или подписанный простой электронной подписью, если запрос, межведо">
        <w:r>
          <w:rPr>
            <w:color w:val="0000FF"/>
          </w:rPr>
          <w:t>подпункте 1 пункта 14</w:t>
        </w:r>
      </w:hyperlink>
      <w:r>
        <w:t xml:space="preserve"> настоящего </w:t>
      </w:r>
      <w:r>
        <w:lastRenderedPageBreak/>
        <w:t>административного регламента;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3) непредставление документов, указанных в </w:t>
      </w:r>
      <w:hyperlink w:anchor="P146" w:tooltip="2) документы, подтверждающие полномочия лица, действующего от имени Заявителя, в случае подписания запроса, межведомственного запроса лицом, уполномоченным действовать от имени Заявителя;">
        <w:r>
          <w:rPr>
            <w:color w:val="0000FF"/>
          </w:rPr>
          <w:t>подпункте 2 пункта 14</w:t>
        </w:r>
      </w:hyperlink>
      <w:r>
        <w:t xml:space="preserve"> настоящего административного регламента;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4" w:name="P194"/>
      <w:bookmarkEnd w:id="14"/>
      <w:r>
        <w:t>4) запрос осуществляется в отношении сведений, документов, материал</w:t>
      </w:r>
      <w:r>
        <w:t>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5" w:name="P195"/>
      <w:bookmarkEnd w:id="15"/>
      <w:r>
        <w:t>5) по истечении 7 рабочих дней со дня направления Заявителю уведомления об оплате за предоставлен</w:t>
      </w:r>
      <w:r>
        <w:t xml:space="preserve">ие сведений, документов, материалов информация об осуществлении пользователем оплаты за предоставление сведений, документов, материалов у органа местного самоуправления отсутствует или оплата за предоставление сведений, документов, материалов осуществлена </w:t>
      </w:r>
      <w:r>
        <w:t>не в полном объеме;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6)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После устранения обстоятельств, послуживших основанием для отказа в предоставлении муниципальн</w:t>
      </w:r>
      <w:r>
        <w:t>ой услуги, Заявитель вправе подать запрос, межведомственный запрос и документы повторно.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130DB9" w:rsidRDefault="000C62A2">
      <w:pPr>
        <w:pStyle w:val="ConsPlusTitle0"/>
        <w:jc w:val="center"/>
      </w:pPr>
      <w:r>
        <w:t>муниципальной услуги, и способы ее взимания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23. Муниципальная услуга в соответствии с настоящим административн</w:t>
      </w:r>
      <w:r>
        <w:t>ым регламентом предоставляется: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по запросам физических и юридических лиц за плату в соответствии с </w:t>
      </w:r>
      <w:hyperlink w:anchor="P206" w:tooltip="24. Размер платы, взимаемой с Заявителя при предоставлении муниципальной услуги в соответствии с постановлением Правительства Российской Федерации от 13.03.2020 N 279 &quot;Об информационном обеспечении градостроительной деятельности&quot;:">
        <w:r>
          <w:rPr>
            <w:color w:val="0000FF"/>
          </w:rPr>
          <w:t>пунктом 24</w:t>
        </w:r>
      </w:hyperlink>
      <w:r>
        <w:t xml:space="preserve"> настоящего административного регламента, за исключением случаев, если федеральными законами установлено, что указанные в запросе сведе</w:t>
      </w:r>
      <w:r>
        <w:t>ния, документы, материалы предоставляются без взимания платы;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2) по межведомственным запросам органов и организаций, указанных в </w:t>
      </w:r>
      <w:hyperlink w:anchor="P92" w:tooltip="8. Муниципальная услуга по межведомственным запросам предоставляется:">
        <w:r>
          <w:rPr>
            <w:color w:val="0000FF"/>
          </w:rPr>
          <w:t>пункте 8</w:t>
        </w:r>
      </w:hyperlink>
      <w:r>
        <w:t xml:space="preserve"> настоящего админи</w:t>
      </w:r>
      <w:r>
        <w:t>стративного регламента, без взимания платы.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и (или) до</w:t>
      </w:r>
      <w:r>
        <w:t>лжностного лица органа, предоставляющего муниципальную услугу, МФЦ и (или) работника МФЦ, организаций, осуществляющих функции по предоставлению муниципальных услуг, или их работников, плата с заявителя не взимается.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6" w:name="P206"/>
      <w:bookmarkEnd w:id="16"/>
      <w:r>
        <w:t xml:space="preserve">24. Размер платы, взимаемой с Заявителя </w:t>
      </w:r>
      <w:r>
        <w:t xml:space="preserve">при предоставлении муниципальной услуги в соответствии с </w:t>
      </w:r>
      <w:hyperlink r:id="rId48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13.03.2020 N 279 "Об информационном обеспечении градостроительной деятельности":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100 рублей </w:t>
      </w:r>
      <w:r>
        <w:t>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100 рублей - за каждую сторону листа формата A4 копии документов, материалов в бумажной форме (за исключением матер</w:t>
      </w:r>
      <w:r>
        <w:t>иалов и результатов инженерных изысканий);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4)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7" w:name="P211"/>
      <w:bookmarkEnd w:id="17"/>
      <w:r>
        <w:t>5) 1000 рублей - за предоставление сведений об одном земельном у</w:t>
      </w:r>
      <w:r>
        <w:t>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6) 1000 рублей - за предоставление сведений об одном земельном </w:t>
      </w:r>
      <w:r>
        <w:t>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7) 1000 рублей - за предоставление сведений об одном объекте капитального строительства в электронной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8) 1000 рублей - за предоставление сведений об одном объекте капитального строительства и 100 рублей - за каждую сторону листа формата A4 таких све</w:t>
      </w:r>
      <w:r>
        <w:t>дений в бумажной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8" w:name="P215"/>
      <w:bookmarkEnd w:id="18"/>
      <w:r>
        <w:t>9)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10) 1000 рублей - за предоставление сведений о неразграниченных землях за к</w:t>
      </w:r>
      <w:r>
        <w:t>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11) 100 рублей - за предоставление сведений, размещенных в информационной системе, не указанных в </w:t>
      </w:r>
      <w:hyperlink w:anchor="P211" w:tooltip="5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">
        <w:r>
          <w:rPr>
            <w:color w:val="0000FF"/>
          </w:rPr>
          <w:t>подпунктах 5</w:t>
        </w:r>
      </w:hyperlink>
      <w:r>
        <w:t xml:space="preserve"> - </w:t>
      </w:r>
      <w:hyperlink w:anchor="P215" w:tooltip="9) 1000 рублей - за предоставление сведений о неразграниченных землях за каждые полные (неполные) 10000 кв. метров площади таких земель в электронной форме;">
        <w:r>
          <w:rPr>
            <w:color w:val="0000FF"/>
          </w:rPr>
          <w:t>9</w:t>
        </w:r>
      </w:hyperlink>
      <w:r>
        <w:t xml:space="preserve"> настоящего пункта, в электронн</w:t>
      </w:r>
      <w:r>
        <w:t>ой форме и 100 рублей - за каждую сторону листа формата A4 таких сведений в бумажной форме.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25.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</w:t>
      </w:r>
      <w:r>
        <w:t>мата A4, необходимых для размещения указанного материала.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19" w:name="P219"/>
      <w:bookmarkEnd w:id="19"/>
      <w:r>
        <w:t>26.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</w:t>
      </w:r>
      <w:r>
        <w:t xml:space="preserve"> такой территории.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27.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</w:t>
      </w:r>
      <w:r>
        <w:t>е осуществления им оплаты.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28. 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УАГП г. Челябинска по </w:t>
      </w:r>
      <w:hyperlink w:anchor="P856" w:tooltip="Заявление">
        <w:r>
          <w:rPr>
            <w:color w:val="0000FF"/>
          </w:rPr>
          <w:t>заявлению</w:t>
        </w:r>
      </w:hyperlink>
      <w:r>
        <w:t xml:space="preserve"> Заявителя по форме в соответствии с приложением 3 к настоящему административному регламенту в срок не позднее 3 месяцев со дня поступления такого заявления обеспечивает возврат излишне уплаченных средств.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29. Если Заяви</w:t>
      </w:r>
      <w:r>
        <w:t xml:space="preserve">телю было отказано в предоставлении сведений, документов, материалов по основанию, указанному в </w:t>
      </w:r>
      <w:hyperlink w:anchor="P195" w:tooltip="5) по истечении 7 рабочих дней со дня направления Заявителю уведомления об оплате за предоставление сведений, документов, материалов информация об осуществлении пользователем оплаты за предоставление сведений, документов, материалов у органа местного самоуправ">
        <w:r>
          <w:rPr>
            <w:color w:val="0000FF"/>
          </w:rPr>
          <w:t>подпункте 5 пункта 22</w:t>
        </w:r>
      </w:hyperlink>
      <w:r>
        <w:t xml:space="preserve"> настоящего административного регламента, в связи с внесением платы за предоставление сведений, докуме</w:t>
      </w:r>
      <w:r>
        <w:t xml:space="preserve">нтов, материалов не в полном объеме, УАГП г. Челябинска по </w:t>
      </w:r>
      <w:hyperlink w:anchor="P856" w:tooltip="Заявление">
        <w:r>
          <w:rPr>
            <w:color w:val="0000FF"/>
          </w:rPr>
          <w:t>заявлению</w:t>
        </w:r>
      </w:hyperlink>
      <w:r>
        <w:t xml:space="preserve"> Заявителя по форме в соответствии с приложением 3 к настоящему административному регламенту в срок не позднее 3 месяцев со дня поступления такого</w:t>
      </w:r>
      <w:r>
        <w:t xml:space="preserve"> заявления обеспечивает возврат уплаченных средств.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Максимальный срок ожидания в очереди при подаче Заявителем</w:t>
      </w:r>
    </w:p>
    <w:p w:rsidR="00130DB9" w:rsidRDefault="000C62A2">
      <w:pPr>
        <w:pStyle w:val="ConsPlusTitle0"/>
        <w:jc w:val="center"/>
      </w:pPr>
      <w:r>
        <w:t>запроса, межведомственного запроса о предоставлении</w:t>
      </w:r>
    </w:p>
    <w:p w:rsidR="00130DB9" w:rsidRDefault="000C62A2">
      <w:pPr>
        <w:pStyle w:val="ConsPlusTitle0"/>
        <w:jc w:val="center"/>
      </w:pPr>
      <w:r>
        <w:t>муниципальной услуги и при получении результата</w:t>
      </w:r>
    </w:p>
    <w:p w:rsidR="00130DB9" w:rsidRDefault="000C62A2">
      <w:pPr>
        <w:pStyle w:val="ConsPlusTitle0"/>
        <w:jc w:val="center"/>
      </w:pPr>
      <w:r>
        <w:t>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30. Мак</w:t>
      </w:r>
      <w:r>
        <w:t>симальный срок ожидания Заявителя в очереди при подаче запроса, межведомственного запроса о предоставлении муниципальной услуги и при получении результата предоставления муниципальной услуги в УАГП г. Челябинска не должен превышать 15 минут.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Срок регистра</w:t>
      </w:r>
      <w:r>
        <w:t>ции запроса, межведомственного запроса</w:t>
      </w:r>
    </w:p>
    <w:p w:rsidR="00130DB9" w:rsidRDefault="000C62A2">
      <w:pPr>
        <w:pStyle w:val="ConsPlusTitle0"/>
        <w:jc w:val="center"/>
      </w:pPr>
      <w:r>
        <w:t>Заявителя о предоставлении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31. Запрос, межведомственный запрос о предоставлении муниципальной услуги регистрируется уполномоченным специалистом в день его поступления, в случае если указанный зап</w:t>
      </w:r>
      <w:r>
        <w:t>рос, межведомственный запрос поступили в УАГП г. Челябинска до 16 часов либо на следующий рабочий день в случае, если запрос, межведомственный запрос о предоставлении муниципальной услуги поступили в УАГП г. Челябинска после 16 часов.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130DB9" w:rsidRDefault="000C62A2">
      <w:pPr>
        <w:pStyle w:val="ConsPlusTitle0"/>
        <w:jc w:val="center"/>
      </w:pPr>
      <w:r>
        <w:t>муниципальная услуга, показатели доступности и качества</w:t>
      </w:r>
    </w:p>
    <w:p w:rsidR="00130DB9" w:rsidRDefault="000C62A2">
      <w:pPr>
        <w:pStyle w:val="ConsPlusTitle0"/>
        <w:jc w:val="center"/>
      </w:pPr>
      <w:r>
        <w:t>предоставления муниципальной услуги, в том числе</w:t>
      </w:r>
    </w:p>
    <w:p w:rsidR="00130DB9" w:rsidRDefault="000C62A2">
      <w:pPr>
        <w:pStyle w:val="ConsPlusTitle0"/>
        <w:jc w:val="center"/>
      </w:pPr>
      <w:r>
        <w:t>к обеспечению доступности для инвалидов указанных объектов</w:t>
      </w:r>
    </w:p>
    <w:p w:rsidR="00130DB9" w:rsidRDefault="000C62A2">
      <w:pPr>
        <w:pStyle w:val="ConsPlusTitle0"/>
        <w:jc w:val="center"/>
      </w:pPr>
      <w:r>
        <w:t>в соответствии с законодательством Россий</w:t>
      </w:r>
      <w:r>
        <w:t>ской Федерации</w:t>
      </w:r>
    </w:p>
    <w:p w:rsidR="00130DB9" w:rsidRDefault="000C62A2">
      <w:pPr>
        <w:pStyle w:val="ConsPlusTitle0"/>
        <w:jc w:val="center"/>
      </w:pPr>
      <w:r>
        <w:t>о социальной защите инвалидов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32. Рабочее место работников УАГП г. Челябинска оснащается настенной вывеской с указанием фамилии, имени, отчества и должности.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помещениях обеспечивается создание инвалидам условий доступности объектов, в кот</w:t>
      </w:r>
      <w:r>
        <w:t>орых осуществляется предоставление муниципальной услуги, в соответствии с требованиями, установленными законодательством о социальной защите инвалидов и иными нормативными правовыми актами, в том числе: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возможность беспрепятственного входа в здание и выхода из него;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2) возможность самостоятельного передвижения по территории УАГП г. Челябинска в целях доступа к месту предоставления муниципальной услуги, в том числе с помощью специалистов, участвующих в </w:t>
      </w:r>
      <w:r>
        <w:t xml:space="preserve">оказании муниципальной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3) возможность посадки в транспортное средство и высадки из него перед входом в УАГП г. Челябинска, в том числе с использованием кресла-коляски и при </w:t>
      </w:r>
      <w:r>
        <w:t>необходимости с помощью специалистов УАГП г.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4) сопровождение инвалидов, имеющих стойкие нарушения функции зрения и самостоятельного передвижения по территории УАГП г.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5) содействие инвалиду при входе в УАГП г. Челябинска и выходе и</w:t>
      </w:r>
      <w:r>
        <w:t>з него, информирование инвалида о доступных маршрутах общественного транспорта;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6) обеспечение допуска в УАГП г. Челябинска собаки-проводника при наличии документа, подтверждающего ее специальное обучение, выданного по </w:t>
      </w:r>
      <w:hyperlink r:id="rId49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форме</w:t>
        </w:r>
      </w:hyperlink>
      <w:r>
        <w:t xml:space="preserve"> и в </w:t>
      </w:r>
      <w:hyperlink r:id="rId5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</w:t>
      </w:r>
      <w:r>
        <w:t>т 22.06.2015 N 386н.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Место ожидания должно соответствовать комфортным условиям для Заявителей. Место ожидания оборудуется стульями.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Текстовая информация о порядке предоставления муниципальной услуги размещается на информационных стендах и должна находиться</w:t>
      </w:r>
      <w:r>
        <w:t xml:space="preserve"> в местах ожидания Заявителей.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Обеспечивается предоставление бесплатно в доступной форме с учетом стойких расстройств функций орг</w:t>
      </w:r>
      <w:r>
        <w:t>анизма инвалидов информации об их правах и обязанностях, сроках, порядке и условиях предоставления муниципальной услуги, доступности ее предоставления.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33. Помещение, в котором осуществляется прием Заявителей, должно обеспечивать: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комфортное расположени</w:t>
      </w:r>
      <w:r>
        <w:t>е Заявителя;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возможность и удобство оформления Заявителем письменного обращения;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доступ к нормативным правовым актам, регулирующим предоставление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4) наличие письменных принадлежностей и бумаги формата A4.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Показатели доступности и качества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34. Показателями доступности и качества предоставления муниципальной услуги являются: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полнота информирования Заявителей о ходе рассмотрения запроса, межведомственного запроса;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возможность выбора</w:t>
      </w:r>
      <w:r>
        <w:t xml:space="preserve"> Заявителем формы обращения за предоставлением муниципальной услуги (лично, посредством почтовой связи, в электронном виде);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своевременность предоставления муниципальной услуги в соответствии со стандартом ее предоставления, установленным настоящим адми</w:t>
      </w:r>
      <w:r>
        <w:t>нистративным регламентом;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4) профессиональная подготовка специалистов органа, осуществляющего предоставление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5) удобство и доступность получения информации Заявителями о порядке предоставления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6) оперативность вы</w:t>
      </w:r>
      <w:r>
        <w:t>несения решения в отношении рассматриваемого запроса, межведомственного запроса.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35. Информация о порядке получения Заявителем муниципальной услуги предоставляется: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1) непосредственно в УАГП г. Челябинска путем письменного обращения Заявителя, в том числе </w:t>
      </w:r>
      <w:r>
        <w:t>с использованием средств телефонной связи, электронного информирования, а также в МФЦ, организациях, осуществляющих функции по предоставлению муниципальных услуг;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посредством размещения информации о предоставлении муниципальной услуги, в том числе на ин</w:t>
      </w:r>
      <w:r>
        <w:t>формационных стендах в УАГП г. Челябинска, официальном сайте Администрации города и официальном сайте УАГП г.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3) путем размещения информационных материалов в средствах массовой информации.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На Едином портале размещаются сведения, предусмотренные</w:t>
      </w:r>
      <w:r>
        <w:t xml:space="preserve"> </w:t>
      </w:r>
      <w:hyperlink r:id="rId51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</w:t>
      </w:r>
      <w:r>
        <w:t>кций)", утвержденным постановлением Правительства Российской Федерации от 24.10.2011 N 861.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</w:t>
      </w:r>
      <w:r>
        <w:t xml:space="preserve">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t>или предоставление им персональных данных.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36. При подаче запроса, межведомственного запроса о предоставлении муниципальной услуги с использованием Единого портала, Регионального портала Заявитель информируется о ходе рассмотрения запроса через Единый порт</w:t>
      </w:r>
      <w:r>
        <w:t>ал, Региональный портал.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37. Информация о месте нахождения и графике работы УАГП г. Челябинска и МФЦ: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УАГП г. Челябинска: город Челябинск, улица Воровского, 2, кабинет 201.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Дни и время работы, приема документов УАГП г. Челябинска: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понедельник - четвер</w:t>
      </w:r>
      <w:r>
        <w:t>г: с 8 ч. 30 мин. до 17 ч. 30 мин.;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пятница: с 8 ч. 30 мин. до 16 ч. 15 мин.;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обеденный перерыв: с 12 ч. до 12 ч. 45 мин.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Телефон приемной 8(351)263-30-08.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Почтовый адрес для направления документов и обращений: улица Воровского, 2, город Челябинск, 454</w:t>
      </w:r>
      <w:r>
        <w:t>091.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Адрес официального сайта УАГП г. Челябинска в сети Интернет: </w:t>
      </w:r>
      <w:hyperlink r:id="rId52">
        <w:r>
          <w:rPr>
            <w:color w:val="0000FF"/>
          </w:rPr>
          <w:t>http://www.arch74.ru</w:t>
        </w:r>
      </w:hyperlink>
      <w:r>
        <w:t>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МФЦ: город Челябинск, улица Комарова, дом 39, улица Новороссийская, дом 118в, улица Университетская Набережная, дом 125, проспект Победы, дом 396, стр. 1, улица Черкасская, дом 15.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Дни и время приема: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понедельник, среда - пятница: с 9 ч. до 19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</w:t>
      </w:r>
      <w:r>
        <w:t>торник: с 9 ч. до 20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суббота: с 9 ч. до 14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воскресенье: выходной день.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Город Челябинск, улица Труда, дом 164.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Дни и время приема: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понедельник, среда - пятница: с 9 ч. до 19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- вторник: с 8 ч. до 20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суббота: с 9 ч. до 15 ч.;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воскрес</w:t>
      </w:r>
      <w:r>
        <w:t>енье: выходной день.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Телефон МФЦ для справок 8(351)211-08-92.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Адрес официального сайта МФЦ в сети Интернет: http://www.chelyabinsk.mfc-74.ru.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130DB9" w:rsidRDefault="000C62A2">
      <w:pPr>
        <w:pStyle w:val="ConsPlusTitle0"/>
        <w:jc w:val="center"/>
      </w:pPr>
      <w:r>
        <w:t>АДМИНИСТРАТИВНЫХ ПРОЦЕДУР, ТРЕБОВАНИЯ К ПОРЯДКУ</w:t>
      </w:r>
    </w:p>
    <w:p w:rsidR="00130DB9" w:rsidRDefault="000C62A2">
      <w:pPr>
        <w:pStyle w:val="ConsPlusTitle0"/>
        <w:jc w:val="center"/>
      </w:pPr>
      <w:r>
        <w:t>ИХ ВЫПОЛНЕНИЯ,</w:t>
      </w:r>
      <w:r>
        <w:t xml:space="preserve"> В ТОМ ЧИСЛЕ ОСОБЕННОСТИ ВЫПОЛНЕНИЯ</w:t>
      </w:r>
    </w:p>
    <w:p w:rsidR="00130DB9" w:rsidRDefault="000C62A2">
      <w:pPr>
        <w:pStyle w:val="ConsPlusTitle0"/>
        <w:jc w:val="center"/>
      </w:pPr>
      <w:r>
        <w:t>АДМИНИСТРАТИВНЫХ ПРОЦЕДУР В ЭЛЕКТРОННОЙ ФОРМЕ,</w:t>
      </w:r>
    </w:p>
    <w:p w:rsidR="00130DB9" w:rsidRDefault="000C62A2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130DB9" w:rsidRDefault="000C62A2">
      <w:pPr>
        <w:pStyle w:val="ConsPlusTitle0"/>
        <w:jc w:val="center"/>
      </w:pPr>
      <w:r>
        <w:t>В МФЦ, ОРГАНИЗАЦИЯХ, ОСУЩЕСТВЛЯЮЩИХ ФУНКЦИИ</w:t>
      </w:r>
    </w:p>
    <w:p w:rsidR="00130DB9" w:rsidRDefault="000C62A2">
      <w:pPr>
        <w:pStyle w:val="ConsPlusTitle0"/>
        <w:jc w:val="center"/>
      </w:pPr>
      <w:r>
        <w:t>ПО ПРЕДОСТАВЛЕНИЮ МУНИЦИПАЛЬНЫХ УСЛУГ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Состав, описание последовательнос</w:t>
      </w:r>
      <w:r>
        <w:t>ти действий</w:t>
      </w:r>
    </w:p>
    <w:p w:rsidR="00130DB9" w:rsidRDefault="000C62A2">
      <w:pPr>
        <w:pStyle w:val="ConsPlusTitle0"/>
        <w:jc w:val="center"/>
      </w:pPr>
      <w:r>
        <w:t>при предоставлении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38. Предоставление муниципальной услуги включает в себя последовательность следующих административных процедур: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прием и регистрация запроса, межведомственного запроса о предоставлении муниципальной услуги и приложенных к нему документов;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проверка представленных Заявителем документов, рассмотрение запроса, межведомственного запроса о предоставлении муниципально</w:t>
      </w:r>
      <w:r>
        <w:t>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принятие решения по результатам рассмотрения запроса, межведомственного запроса и приложенных к нему документов, направление Заявителю результата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Блок-схема предоставления муниципальной услуги приводится в </w:t>
      </w:r>
      <w:hyperlink w:anchor="P965" w:tooltip="Блок-схема">
        <w:r>
          <w:rPr>
            <w:color w:val="0000FF"/>
          </w:rPr>
          <w:t>приложениях 4</w:t>
        </w:r>
      </w:hyperlink>
      <w:r>
        <w:t xml:space="preserve">, </w:t>
      </w:r>
      <w:hyperlink w:anchor="P984" w:tooltip="Блок-схема">
        <w:r>
          <w:rPr>
            <w:color w:val="0000FF"/>
          </w:rPr>
          <w:t>5</w:t>
        </w:r>
      </w:hyperlink>
      <w:r>
        <w:t xml:space="preserve"> к настоящему административному регламенту.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Прием и регистрация запроса, межведомственного запроса</w:t>
      </w:r>
    </w:p>
    <w:p w:rsidR="00130DB9" w:rsidRDefault="000C62A2">
      <w:pPr>
        <w:pStyle w:val="ConsPlusTitle0"/>
        <w:jc w:val="center"/>
      </w:pPr>
      <w:r>
        <w:t>о предоставлении муниципальной услуги и приложенных</w:t>
      </w:r>
    </w:p>
    <w:p w:rsidR="00130DB9" w:rsidRDefault="000C62A2">
      <w:pPr>
        <w:pStyle w:val="ConsPlusTitle0"/>
        <w:jc w:val="center"/>
      </w:pPr>
      <w:r>
        <w:t>к нему документов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39. Основанием для начала исполнения административной процедуры является обращение Заявителя в УАГП г. Челябинска с запросом, межведомственным запросом о предоставлении муниципальной услуги и прилагаемыми к нему документами, поступление в УАГП г. Челябин</w:t>
      </w:r>
      <w:r>
        <w:t>ска запроса, межведомственного запроса, поданного через МФЦ, через информационно-телекоммуникационные сети общего пользования в электронной форме, почтовым отправлением.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Прием и регистрация запроса, межведомственного запроса и прилагаемых к нему документов</w:t>
      </w:r>
      <w:r>
        <w:t xml:space="preserve"> осуществляются специалистами отдела организационной и кадровой работы УАГП г. Челябинска (далее - уполномоченный специалист).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процессе приема документов от Заявителя уполномоченный специалист: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проводит проверку наличия документов, прилагаемых к запро</w:t>
      </w:r>
      <w:r>
        <w:t>су, межведомственному запросу;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>2) сверяет представленные экземпляры подлинников и копий документов в случае, если Заявитель прилагает к запросу, межведомственному запросу копии документов;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проверяет наличие оснований для отказа в приеме документов и с у</w:t>
      </w:r>
      <w:r>
        <w:t xml:space="preserve">четом положений </w:t>
      </w:r>
      <w:hyperlink w:anchor="P170" w:tooltip="19. Основаниями для отказа в приеме документов, необходимых для предоставления муниципальной услуги, являются:">
        <w:r>
          <w:rPr>
            <w:color w:val="0000FF"/>
          </w:rPr>
          <w:t>пункта 19</w:t>
        </w:r>
      </w:hyperlink>
      <w:r>
        <w:t xml:space="preserve"> настоящего административного регламента: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возвращает запрос, межведомственный запрос с приложенными документами Заявителю без регистрации с устным разъяснением причин невозможности приема запроса, межведомственного запроса и документов для предоставления муниципальной услуги, а также последствия</w:t>
      </w:r>
      <w:r>
        <w:t>ми устранения данных обстоятельств;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регистрирует представленные документы.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Запрос, межведомственный запрос регистрируется уполномоченным специалистом в день его поступления в случае, если указанный запрос поступил до 16 часов, либо на следующий рабочий д</w:t>
      </w:r>
      <w:r>
        <w:t>ень в случае, если запрос поступил после 16 часов.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40. Уполномоченный специалист вносит в электронную базу данных учета входящих документов запись о приеме документов, в том числе: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регистрационный номер;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дату приема документов;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фамилию, имя, отчес</w:t>
      </w:r>
      <w:r>
        <w:t>тво Заявителя;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4) фамилию, имя, отчество представителя Заявителя (если с запросом, межведомственным запросом обращается представитель);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5) наименование входящего документа.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На запросе, межведомственном запросе проставляется штамп установленной формы с указанием входящего регистрационного номера и даты поступления документов.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Время приема документов от Заявителя не должно превышать 15 минут.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Документы, прилагаемые к запросу, м</w:t>
      </w:r>
      <w:r>
        <w:t>ежведомственному запросу представляются в подлинниках либо в форме надлежащим образом заверенных копий.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если Заявитель прилагает к запросу, межведомственному запросу копии документов, он обязан в процессе приема документов представить уполномоченн</w:t>
      </w:r>
      <w:r>
        <w:t>ому специалисту их подлинники в целях обеспечения возможности сверить представленные экземпляры подлинников и копий документов.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Результатом выполнения административной процедуры является прием и регистрация запроса, межведомственного запроса о предоставлен</w:t>
      </w:r>
      <w:r>
        <w:t>ии муниципальной услуги и прилагаемых к нему документов.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41. Особенности организации работы по приему документов в МФЦ либо организации, осуществляющей функции по предоставлению муниципальных услуг.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Прием документов, необходимых для предоставления муниципа</w:t>
      </w:r>
      <w:r>
        <w:t>льной услуги, осуществляется работниками МФЦ либо организации, осуществляющей функции по предоставлению муниципальных услуг, с последующей их передачей должностным лицам УАГП г. Челябинска, ответственным за прием документов.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 xml:space="preserve">Работник МФЦ, ответственный за </w:t>
      </w:r>
      <w:r>
        <w:t>организацию работы по приему документов, необходимых для предоставления муниципальной услуги, либо организации, осуществляющей функции по предоставлению муниципальных услуг, при обращении Заявителя принимает документы, выполняя при этом следующие действия: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проводит первичную проверку представленных документов на предмет соответствия их у</w:t>
      </w:r>
      <w:r>
        <w:t>становленным законодательством Российской Федерации требованиям, удостоверяясь, что: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тексты документов написаны разборчиво;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в документах нет подчисток, приписок, зачеркнутых слов и иных исправлений;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- документы не имеют серьезных повреждений, наличие к</w:t>
      </w:r>
      <w:r>
        <w:t>оторых не позволяет однозначно истолковать их содержание;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осуществляет проверку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</w:t>
      </w:r>
      <w:r>
        <w:t xml:space="preserve"> получения муниципальной услуги, указанных в </w:t>
      </w:r>
      <w:hyperlink w:anchor="P143" w:tooltip="14. Для предоставления муниципальной услуги Заявитель самостоятельно предоставляет следующие документы: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проверяет соответствие к</w:t>
      </w:r>
      <w:r>
        <w:t>опий представляемых документов (за исключением нотариально заверенных) их оригиналам.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Ответственный работник МФЦ либо организации, осуществляющей функции по предоставлению муниципальных услуг, в течение 1 дня, следующего за днем приема запроса о предоставл</w:t>
      </w:r>
      <w:r>
        <w:t>ении муниципальной услуги, осуществляет доставку сформированного пакета документов в УАГП г. Челябинска. Уполномоченный специалист регистрирует поступивший пакет документов с указанием даты приема, фамилии сотрудника МФЦ либо сотрудника организации, осущес</w:t>
      </w:r>
      <w:r>
        <w:t>твляющей функции по предоставлению муниципальных услуг, сдавшего документы.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Проверка представленных Заявителем документов,</w:t>
      </w:r>
    </w:p>
    <w:p w:rsidR="00130DB9" w:rsidRDefault="000C62A2">
      <w:pPr>
        <w:pStyle w:val="ConsPlusTitle0"/>
        <w:jc w:val="center"/>
      </w:pPr>
      <w:r>
        <w:t>рассмотрение запроса, межведомственного запроса</w:t>
      </w:r>
    </w:p>
    <w:p w:rsidR="00130DB9" w:rsidRDefault="000C62A2">
      <w:pPr>
        <w:pStyle w:val="ConsPlusTitle0"/>
        <w:jc w:val="center"/>
      </w:pPr>
      <w:r>
        <w:t>о предоставлении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42. Основанием для начала административной пр</w:t>
      </w:r>
      <w:r>
        <w:t>оцедуры является поступление от уполномоченного специалиста заместителю начальника УАГП г. Челябинска, главного архитектора зарегистрированного запроса, межведомственного запроса о предоставлении муниципальной услуги и прилагаемых к нему документов, требую</w:t>
      </w:r>
      <w:r>
        <w:t>щих проверки полноты и достоверности указанных в них сведений, наличия прилагаемых документов.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3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43. Заместитель начальника УАГП г. </w:t>
      </w:r>
      <w:r>
        <w:t>Челябинска, главного архитектора в течение 4 часов направляет запрос, межведомственный запрос о предоставлении муниципальной услуги и прилагаемых к нему документов в отдел предоставления сведений из информационной системы обеспечения градостроительной деят</w:t>
      </w:r>
      <w:r>
        <w:t>ельности УАГП г. Челябинска для назначения ответственного специалиста.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4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44. Ответственный специалист отдела предоставления сведений из информационной системы обеспечения градостроительной деятельности УАГП г. Челябинска (далее - ответственный специалист):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lastRenderedPageBreak/>
        <w:t xml:space="preserve">1) с учетом требований </w:t>
      </w:r>
      <w:hyperlink w:anchor="P190" w:tooltip="22. Основаниями для отказа в предоставлении муниципальной услуги являются:">
        <w:r>
          <w:rPr>
            <w:color w:val="0000FF"/>
          </w:rPr>
          <w:t>пункта 22</w:t>
        </w:r>
      </w:hyperlink>
      <w:r>
        <w:t xml:space="preserve"> настоящего административного регламента рассматривает запрос в течение 2 рабочих дней со дня регистрации запроса и исходя из количества запрашиваемых Заявителем сведений, документов, матер</w:t>
      </w:r>
      <w:r>
        <w:t xml:space="preserve">иалов, а также установленных </w:t>
      </w:r>
      <w:hyperlink w:anchor="P206" w:tooltip="24. Размер платы, взимаемой с Заявителя при предоставлении муниципальной услуги в соответствии с постановлением Правительства Российской Федерации от 13.03.2020 N 279 &quot;Об информационном обеспечении градостроительной деятельности&quot;:">
        <w:r>
          <w:rPr>
            <w:color w:val="0000FF"/>
          </w:rPr>
          <w:t>пунктами 24</w:t>
        </w:r>
      </w:hyperlink>
      <w:r>
        <w:t xml:space="preserve"> - </w:t>
      </w:r>
      <w:hyperlink w:anchor="P219" w:tooltip="26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">
        <w:r>
          <w:rPr>
            <w:color w:val="0000FF"/>
          </w:rPr>
          <w:t>26</w:t>
        </w:r>
      </w:hyperlink>
      <w:r>
        <w:t xml:space="preserve"> настоящего административного регламента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материалов, если основания к отказу в оказании муниципальной усл</w:t>
      </w:r>
      <w:r>
        <w:t xml:space="preserve">уги, предусмотренные </w:t>
      </w:r>
      <w:hyperlink w:anchor="P190" w:tooltip="22. Основаниями для отказа в предоставлении муниципальной услуги являются: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 отсутствуют;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0" w:name="P363"/>
      <w:bookmarkEnd w:id="20"/>
      <w:r>
        <w:t>2) после рассмотрения запроса направляет Заявителю по адресу эле</w:t>
      </w:r>
      <w:r>
        <w:t>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</w:t>
      </w:r>
      <w:r>
        <w:t xml:space="preserve">х оплаты (с приложением в электронной форме документов (квитанции с реквизитами), необходимых для оплаты) или в случаях, указанных в </w:t>
      </w:r>
      <w:hyperlink w:anchor="P190" w:tooltip="22. Основаниями для отказа в предоставлении муниципальной услуги являются:">
        <w:r>
          <w:rPr>
            <w:color w:val="0000FF"/>
          </w:rPr>
          <w:t>пункте 22</w:t>
        </w:r>
      </w:hyperlink>
      <w:r>
        <w:t xml:space="preserve"> настоя</w:t>
      </w:r>
      <w:r>
        <w:t xml:space="preserve">щего административного регламента, обеспечивает подготовку уведомления об </w:t>
      </w:r>
      <w:hyperlink w:anchor="P725" w:tooltip="ОТКАЗ">
        <w:r>
          <w:rPr>
            <w:color w:val="0000FF"/>
          </w:rPr>
          <w:t>отказе</w:t>
        </w:r>
      </w:hyperlink>
      <w:r>
        <w:t xml:space="preserve"> в предоставлении сведений, документов, материалов по форме согласно приложению 2 к настоящему административному регламенту, направление е</w:t>
      </w:r>
      <w:r>
        <w:t>го на согласование и подписание;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1" w:name="P364"/>
      <w:bookmarkEnd w:id="21"/>
      <w:r>
        <w:t xml:space="preserve">3) обеспечивает подготовку сопроводительных писем о направлении запрашиваемых сведений, документов, материалов по запросам при поступлении оплаты в полном объеме в срок, установленный </w:t>
      </w:r>
      <w:hyperlink w:anchor="P195" w:tooltip="5) по истечении 7 рабочих дней со дня направления Заявителю уведомления об оплате за предоставление сведений, документов, материалов информация об осуществлении пользователем оплаты за предоставление сведений, документов, материалов у органа местного самоуправ">
        <w:r>
          <w:rPr>
            <w:color w:val="0000FF"/>
          </w:rPr>
          <w:t>по</w:t>
        </w:r>
        <w:r>
          <w:rPr>
            <w:color w:val="0000FF"/>
          </w:rPr>
          <w:t>дпунктом 5 пункта 22</w:t>
        </w:r>
      </w:hyperlink>
      <w:r>
        <w:t xml:space="preserve"> настоящего административного регламента, по межведомственным запросам;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2" w:name="P365"/>
      <w:bookmarkEnd w:id="22"/>
      <w:r>
        <w:t>4)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</w:t>
      </w:r>
      <w:r>
        <w:t xml:space="preserve">димых сведений, документов, материалов для их предоставления Заявителю с учетом сроков, установленных в </w:t>
      </w:r>
      <w:hyperlink w:anchor="P112" w:tooltip="12. Срок рассмотрения запроса со дня регистрации запроса и определения общего размера платы за предоставление запрашиваемых сведений, документов, материалов - 2 рабочих дня.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если запрошенные сведения отсутствуют (не предоставлены по межведомственному запросу УАГП г. Челябинска), либо в случае, если не поступила оплата, либо</w:t>
      </w:r>
      <w:r>
        <w:t xml:space="preserve"> плата за предоставление сведений, документов, материалов внесена не в полном объеме по запросу в срок, установленный </w:t>
      </w:r>
      <w:hyperlink w:anchor="P195" w:tooltip="5) по истечении 7 рабочих дней со дня направления Заявителю уведомления об оплате за предоставление сведений, документов, материалов информация об осуществлении пользователем оплаты за предоставление сведений, документов, материалов у органа местного самоуправ">
        <w:r>
          <w:rPr>
            <w:color w:val="0000FF"/>
          </w:rPr>
          <w:t>подпунктом 5 пункта 22</w:t>
        </w:r>
      </w:hyperlink>
      <w:r>
        <w:t xml:space="preserve"> настоящего административного регламента, ответственный специалист подготавлива</w:t>
      </w:r>
      <w:r>
        <w:t xml:space="preserve">ет уведомление об </w:t>
      </w:r>
      <w:hyperlink w:anchor="P725" w:tooltip="ОТКАЗ">
        <w:r>
          <w:rPr>
            <w:color w:val="0000FF"/>
          </w:rPr>
          <w:t>отказе</w:t>
        </w:r>
      </w:hyperlink>
      <w:r>
        <w:t xml:space="preserve"> в предоставлении сведений, документов, материалов по форме согласно приложению 2 к настоящему административному регламенту;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3" w:name="P366"/>
      <w:bookmarkEnd w:id="23"/>
      <w:r>
        <w:t>5) в случае если указанные в запросе, межведомственном запросе сведен</w:t>
      </w:r>
      <w:r>
        <w:t>ия, документы, материалы относятся к информации ограниченного доступа, ответственный специалист готовит проект уведомления о порядке получения сведений, документов, материалов с учетом требований о защите информации ограниченного доступа, предусмотренных з</w:t>
      </w:r>
      <w:r>
        <w:t>аконодательством Российской Федерации.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Начальник отдела предоставления сведений из информационной системы градостроительной деятельности УАГП г. Челябинска согласует проект сопроводительного письма, указанного в </w:t>
      </w:r>
      <w:hyperlink w:anchor="P364" w:tooltip="3) обеспечивает подготовку сопроводительных писем о направлении запрашиваемых сведений, документов, материалов по запросам при поступлении оплаты в полном объеме в срок, установленный подпунктом 5 пункта 22 настоящего административного регламента, по межведомс">
        <w:r>
          <w:rPr>
            <w:color w:val="0000FF"/>
          </w:rPr>
          <w:t>подпунк</w:t>
        </w:r>
        <w:r>
          <w:rPr>
            <w:color w:val="0000FF"/>
          </w:rPr>
          <w:t>те 3</w:t>
        </w:r>
      </w:hyperlink>
      <w:r>
        <w:t xml:space="preserve"> настоящего пункта, либо проекты уведомлений, указанных в </w:t>
      </w:r>
      <w:hyperlink w:anchor="P363" w:tooltip="2) после рассмотрения запроса направляет Заявителю по адресу эле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">
        <w:r>
          <w:rPr>
            <w:color w:val="0000FF"/>
          </w:rPr>
          <w:t>подпунктах 2</w:t>
        </w:r>
      </w:hyperlink>
      <w:r>
        <w:t xml:space="preserve">, </w:t>
      </w:r>
      <w:hyperlink w:anchor="P365" w:tooltip="4)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димых сведений, документов, материалов для их предоставления Заявителю с учетом сроков, установл">
        <w:r>
          <w:rPr>
            <w:color w:val="0000FF"/>
          </w:rPr>
          <w:t>4</w:t>
        </w:r>
      </w:hyperlink>
      <w:r>
        <w:t xml:space="preserve">, </w:t>
      </w:r>
      <w:hyperlink w:anchor="P366" w:tooltip="5) 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готовит проект уведомления о порядке получения сведений, документов, материалов с учетом требов">
        <w:r>
          <w:rPr>
            <w:color w:val="0000FF"/>
          </w:rPr>
          <w:t>5</w:t>
        </w:r>
      </w:hyperlink>
      <w:r>
        <w:t xml:space="preserve"> настоящего пункта в течение 1 рабочего дня с момента их поступле</w:t>
      </w:r>
      <w:r>
        <w:t>ния.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Результатом административной процедуры являются подготовка и согласование проекта сопроводительного письма, указанного в </w:t>
      </w:r>
      <w:hyperlink w:anchor="P364" w:tooltip="3) обеспечивает подготовку сопроводительных писем о направлении запрашиваемых сведений, документов, материалов по запросам при поступлении оплаты в полном объеме в срок, установленный подпунктом 5 пункта 22 настоящего административного регламента, по межведомс">
        <w:r>
          <w:rPr>
            <w:color w:val="0000FF"/>
          </w:rPr>
          <w:t>подпункте 3</w:t>
        </w:r>
      </w:hyperlink>
      <w:r>
        <w:t xml:space="preserve"> настоящего пункта, либо проектов уведомлений, указанных в </w:t>
      </w:r>
      <w:hyperlink w:anchor="P363" w:tooltip="2) после рассмотрения запроса направляет Заявителю по адресу эле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">
        <w:r>
          <w:rPr>
            <w:color w:val="0000FF"/>
          </w:rPr>
          <w:t>подпунктах 2</w:t>
        </w:r>
      </w:hyperlink>
      <w:r>
        <w:t xml:space="preserve">, </w:t>
      </w:r>
      <w:hyperlink w:anchor="P365" w:tooltip="4)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димых сведений, документов, материалов для их предоставления Заявителю с учетом сроков, установл">
        <w:r>
          <w:rPr>
            <w:color w:val="0000FF"/>
          </w:rPr>
          <w:t>4</w:t>
        </w:r>
      </w:hyperlink>
      <w:r>
        <w:t xml:space="preserve">, </w:t>
      </w:r>
      <w:hyperlink w:anchor="P366" w:tooltip="5) 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готовит проект уведомления о порядке получения сведений, документов, материалов с учетом требов">
        <w:r>
          <w:rPr>
            <w:color w:val="0000FF"/>
          </w:rPr>
          <w:t>5</w:t>
        </w:r>
      </w:hyperlink>
      <w:r>
        <w:t xml:space="preserve"> настоящего пункта.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2"/>
      </w:pPr>
      <w:r>
        <w:t>Принятие решения по результатам рассмотрения запроса,</w:t>
      </w:r>
    </w:p>
    <w:p w:rsidR="00130DB9" w:rsidRDefault="000C62A2">
      <w:pPr>
        <w:pStyle w:val="ConsPlusTitle0"/>
        <w:jc w:val="center"/>
      </w:pPr>
      <w:r>
        <w:t>межведомственного запроса и приложенных к нему документов,</w:t>
      </w:r>
    </w:p>
    <w:p w:rsidR="00130DB9" w:rsidRDefault="000C62A2">
      <w:pPr>
        <w:pStyle w:val="ConsPlusTitle0"/>
        <w:jc w:val="center"/>
      </w:pPr>
      <w:r>
        <w:t>направление Заявителю результата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 xml:space="preserve">45. Заместитель начальника УАГП г. Челябинска, главного архитектора подписывает </w:t>
      </w:r>
      <w:r>
        <w:lastRenderedPageBreak/>
        <w:t>уведомление об оплате предоставления сведений, документов, материалов, в котором содержатся сведения об общем размере пла</w:t>
      </w:r>
      <w:r>
        <w:t xml:space="preserve">ты, расчете и сроках оплаты, указанное в </w:t>
      </w:r>
      <w:hyperlink w:anchor="P363" w:tooltip="2) после рассмотрения запроса направляет Заявителю по адресу эле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">
        <w:r>
          <w:rPr>
            <w:color w:val="0000FF"/>
          </w:rPr>
          <w:t>подпункте 2 пункта 44</w:t>
        </w:r>
      </w:hyperlink>
      <w:r>
        <w:t xml:space="preserve"> настоящего административного регламента, в течение 1 рабочего дня со дня его поступления.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5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Заместитель начальника УАГП г. Челябинска, главного архитектора принимает решение о предоставлении запрашиваемых из информационной системы сведений, документов, материалов и подписывает сопроводит</w:t>
      </w:r>
      <w:r>
        <w:t xml:space="preserve">ельное письмо, указанное в </w:t>
      </w:r>
      <w:hyperlink w:anchor="P364" w:tooltip="3) обеспечивает подготовку сопроводительных писем о направлении запрашиваемых сведений, документов, материалов по запросам при поступлении оплаты в полном объеме в срок, установленный подпунктом 5 пункта 22 настоящего административного регламента, по межведомс">
        <w:r>
          <w:rPr>
            <w:color w:val="0000FF"/>
          </w:rPr>
          <w:t>подпункте 3 пункта 44</w:t>
        </w:r>
      </w:hyperlink>
      <w:r>
        <w:t xml:space="preserve"> настоящего административного регламента, либо в случаях, указанных в </w:t>
      </w:r>
      <w:hyperlink w:anchor="P363" w:tooltip="2) после рассмотрения запроса направляет Заявителю по адресу эле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">
        <w:r>
          <w:rPr>
            <w:color w:val="0000FF"/>
          </w:rPr>
          <w:t>подпунктах 2</w:t>
        </w:r>
      </w:hyperlink>
      <w:r>
        <w:t xml:space="preserve">, </w:t>
      </w:r>
      <w:hyperlink w:anchor="P365" w:tooltip="4)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димых сведений, документов, материалов для их предоставления Заявителю с учетом сроков, установл">
        <w:r>
          <w:rPr>
            <w:color w:val="0000FF"/>
          </w:rPr>
          <w:t>4 пункта 44</w:t>
        </w:r>
      </w:hyperlink>
      <w:r>
        <w:t xml:space="preserve"> н</w:t>
      </w:r>
      <w:r>
        <w:t xml:space="preserve">астоящего административного регламента, принимает решение об </w:t>
      </w:r>
      <w:hyperlink w:anchor="P725" w:tooltip="ОТКАЗ">
        <w:r>
          <w:rPr>
            <w:color w:val="0000FF"/>
          </w:rPr>
          <w:t>отказе</w:t>
        </w:r>
      </w:hyperlink>
      <w:r>
        <w:t xml:space="preserve"> в предоставлении запрашиваемых из информационной системы сведений, документов, материалов и подписывает уведомление по форме согласно приложению 2 к н</w:t>
      </w:r>
      <w:r>
        <w:t>астоящему административному регламенту в течение 1 рабочего дня со дня поступления указанных документов.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6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Если указанные в запросе,</w:t>
      </w:r>
      <w:r>
        <w:t xml:space="preserve"> межведомственном запросе сведения, документы, материалы относятся к информации ограниченного доступа, заместитель начальника УАГП г. Челябинска, главного архитектора подписывает уведомление, указанное в </w:t>
      </w:r>
      <w:hyperlink w:anchor="P366" w:tooltip="5) 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готовит проект уведомления о порядке получения сведений, документов, материалов с учетом требов">
        <w:r>
          <w:rPr>
            <w:color w:val="0000FF"/>
          </w:rPr>
          <w:t>подпункте 5 пун</w:t>
        </w:r>
        <w:r>
          <w:rPr>
            <w:color w:val="0000FF"/>
          </w:rPr>
          <w:t>кта 44</w:t>
        </w:r>
      </w:hyperlink>
      <w:r>
        <w:t xml:space="preserve"> настоящего административного регламента.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7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46. Ответственный специалист обеспечивает передачу уполномоченному специалисту либ</w:t>
      </w:r>
      <w:r>
        <w:t xml:space="preserve">о самостоятельно направляет подписанное заместителем начальника УАГП г. Челябинска, главного архитектора сопроводительное письмо, указанное в </w:t>
      </w:r>
      <w:hyperlink w:anchor="P364" w:tooltip="3) обеспечивает подготовку сопроводительных писем о направлении запрашиваемых сведений, документов, материалов по запросам при поступлении оплаты в полном объеме в срок, установленный подпунктом 5 пункта 22 настоящего административного регламента, по межведомс">
        <w:r>
          <w:rPr>
            <w:color w:val="0000FF"/>
          </w:rPr>
          <w:t>подпункте 3 пункта 44</w:t>
        </w:r>
      </w:hyperlink>
      <w:r>
        <w:t xml:space="preserve"> настоящего административного регламента с приложением з</w:t>
      </w:r>
      <w:r>
        <w:t xml:space="preserve">апрашиваемых сведений, документов, материалов, либо подписанных уведомлений начальником УАГП г. Челябинска, главным архитектором, указанных в </w:t>
      </w:r>
      <w:hyperlink w:anchor="P363" w:tooltip="2) после рассмотрения запроса направляет Заявителю по адресу электронной почты, указанному в запросе, и (или) в личный кабинет пользователя на Едином портале, Региональном портале уведомление об оплате предоставления сведений, документов, материалов, в котором">
        <w:r>
          <w:rPr>
            <w:color w:val="0000FF"/>
          </w:rPr>
          <w:t>подпунктах 2</w:t>
        </w:r>
      </w:hyperlink>
      <w:r>
        <w:t xml:space="preserve">, </w:t>
      </w:r>
      <w:hyperlink w:anchor="P365" w:tooltip="4) в случае отсутствия в информационной системе сведений, документов, материалов, в отношении которых поступил запрос, межведомственный запрос, проводит сбор необходимых сведений, документов, материалов для их предоставления Заявителю с учетом сроков, установл">
        <w:r>
          <w:rPr>
            <w:color w:val="0000FF"/>
          </w:rPr>
          <w:t>4</w:t>
        </w:r>
      </w:hyperlink>
      <w:r>
        <w:t xml:space="preserve">, </w:t>
      </w:r>
      <w:hyperlink w:anchor="P366" w:tooltip="5) в случае если указанные в запросе, межведомственном запросе сведения, документы, материалы относятся к информации ограниченного доступа, ответственный специалист готовит проект уведомления о порядке получения сведений, документов, материалов с учетом требов">
        <w:r>
          <w:rPr>
            <w:color w:val="0000FF"/>
          </w:rPr>
          <w:t>5 пункта 44</w:t>
        </w:r>
      </w:hyperlink>
      <w:r>
        <w:t xml:space="preserve"> настоящего административного регламента, Заявителю способом, указанным в запросе, межведомственном запросе.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8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</w:t>
      </w:r>
      <w:r>
        <w:t>-п)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47. В случае предоставления запроса, межведомственного запроса с приложенными документами через МФЦ либо организацию, осуществляющую функции по предоставлению муниципальных услуг, решение об отказе в предоставлении муниципальной услуги направляется в т</w:t>
      </w:r>
      <w:r>
        <w:t>ечение 1 рабочего дня в МФЦ либо организацию, осуществляющую функции по предоставлению муниципальных услуг, если иной способ получения не указан Заявителем.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МФЦ либо организация, осуществляющая функции по предоставлению муниципальных услуг, в обязательном </w:t>
      </w:r>
      <w:r>
        <w:t>порядке уведомляет УАГП г. Челябинска о получении Заявителем (направлении Заявителю) результата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48. В случае подачи запроса, межведомственного запроса о предоставлении муниципальной услуги посредством Единого портала, Регионального по</w:t>
      </w:r>
      <w:r>
        <w:t>ртала Заявитель имеет возможность получения результата предоставления муниципальной услуги с использованием информационно-телекоммуникационных технологий.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Ответственный специалист обеспечивает информирование Заявителя о ходе выполнения запроса, межведомственного запроса о предоставлении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49. Результатом административной процедуры является направление Заявителю запрашиваемых из информационной системы сведений, документов, материалов либо направление уведомления о порядке получения сведений, документов, материалов с учетом требований о защит</w:t>
      </w:r>
      <w:r>
        <w:t>е информации ограниченного доступа, предусмотренных законодательством Российской Федерации или об отказе в предоставлении сведений, документов, материалов способом, указанным в запросе, межведомственном запросе.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1"/>
      </w:pPr>
      <w:r>
        <w:t>IV. ФОРМЫ КОНТРОЛЯ ЗА ИСПОЛНЕНИЕМ</w:t>
      </w:r>
    </w:p>
    <w:p w:rsidR="00130DB9" w:rsidRDefault="000C62A2">
      <w:pPr>
        <w:pStyle w:val="ConsPlusTitle0"/>
        <w:jc w:val="center"/>
      </w:pPr>
      <w:r>
        <w:t>АДМИНИСТР</w:t>
      </w:r>
      <w:r>
        <w:t>АТИВНОГО РЕГЛАМЕНТА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50.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</w:t>
      </w:r>
      <w:r>
        <w:t>товку ответов на обращения заявителей в ходе предоставления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Контроль за исполнением настоящег</w:t>
      </w:r>
      <w:r>
        <w:t>о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Текущий контроль за соблюдением последовательности и сроков действий, определенных административными процедурами по предос</w:t>
      </w:r>
      <w:r>
        <w:t>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специалистами УАГП г. Челябинска настоящего административного регламе</w:t>
      </w:r>
      <w:r>
        <w:t>нта, иных правовых актов, регламентирующих порядок предоставления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51. Периодичность осуществления текущего контроля соблюдения и исполнения положений настоящего административного регламента устанавливается приказом начальника УАГП г. </w:t>
      </w:r>
      <w:r>
        <w:t>Челябинска, главного архитектора. Внеплановая проверка проводится по конкретному обращению Заявителя или иных заинтересованных лиц.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59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</w:t>
      </w:r>
      <w:r>
        <w:t>)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Специалисты УАГП г. Челябинска, ответственные за предоставление муниципальной услуги, несут персональную ответственность за соблюдение сроков, правильность выполнения административных процедур, установленных настоящим административным регламентом, полнот</w:t>
      </w:r>
      <w:r>
        <w:t>у и качество оказания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  <w:outlineLvl w:val="1"/>
      </w:pPr>
      <w:r>
        <w:t>V. ДОСУДЕБНЫЙ (ВНЕСУДЕБНЫЙ) ПОРЯ</w:t>
      </w:r>
      <w:r>
        <w:t>ДОК ОБЖАЛОВАНИЯ ЗАЯВИТЕЛЕМ</w:t>
      </w:r>
    </w:p>
    <w:p w:rsidR="00130DB9" w:rsidRDefault="000C62A2">
      <w:pPr>
        <w:pStyle w:val="ConsPlusTitle0"/>
        <w:jc w:val="center"/>
      </w:pPr>
      <w:r>
        <w:t>РЕШЕНИЙ И ДЕЙСТВИЙ (БЕЗДЕЙСТВИЯ) ОРГАНА, ПРЕДОСТАВЛЯЮЩЕГО</w:t>
      </w:r>
    </w:p>
    <w:p w:rsidR="00130DB9" w:rsidRDefault="000C62A2">
      <w:pPr>
        <w:pStyle w:val="ConsPlusTitle0"/>
        <w:jc w:val="center"/>
      </w:pPr>
      <w:r>
        <w:t>МУНИЦИПАЛЬНУЮ УСЛУГУ, ДОЛЖНОСТНОГО ЛИЦА ОРГАНА,</w:t>
      </w:r>
    </w:p>
    <w:p w:rsidR="00130DB9" w:rsidRDefault="000C62A2">
      <w:pPr>
        <w:pStyle w:val="ConsPlusTitle0"/>
        <w:jc w:val="center"/>
      </w:pPr>
      <w:r>
        <w:t>ПРЕДОСТАВЛЯЮЩЕГО МУНИЦИПАЛЬНУЮ УСЛУГУ, ЛИБО МУНИЦИПАЛЬНОГО</w:t>
      </w:r>
    </w:p>
    <w:p w:rsidR="00130DB9" w:rsidRDefault="000C62A2">
      <w:pPr>
        <w:pStyle w:val="ConsPlusTitle0"/>
        <w:jc w:val="center"/>
      </w:pPr>
      <w:r>
        <w:t>СЛУЖАЩЕГО, МФЦ, РАБОТНИКА МФЦ, А ТАКЖЕ ОРГАНИЗАЦИЙ,</w:t>
      </w:r>
    </w:p>
    <w:p w:rsidR="00130DB9" w:rsidRDefault="000C62A2">
      <w:pPr>
        <w:pStyle w:val="ConsPlusTitle0"/>
        <w:jc w:val="center"/>
      </w:pPr>
      <w:r>
        <w:t>ОСУЩЕСТВЛЯЮЩ</w:t>
      </w:r>
      <w:r>
        <w:t>ИХ ФУНКЦИИ ПО ПРЕДОСТАВЛЕНИЮ</w:t>
      </w:r>
    </w:p>
    <w:p w:rsidR="00130DB9" w:rsidRDefault="000C62A2">
      <w:pPr>
        <w:pStyle w:val="ConsPlusTitle0"/>
        <w:jc w:val="center"/>
      </w:pPr>
      <w:r>
        <w:t>МУНИЦИПАЛЬНЫХ УСЛУГ, ИЛИ ИХ РАБОТНИКОВ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bookmarkStart w:id="24" w:name="P407"/>
      <w:bookmarkEnd w:id="24"/>
      <w:r>
        <w:t>52. Заявитель имеет право подать жалобу в письменной форме на бумажном носителе или в электронной форме либо направить по почте на решения и действия (бездействие) органа, предоставляющег</w:t>
      </w:r>
      <w:r>
        <w:t>о муниципальную услугу, должностного лица органа, предоставляющего муниципальную услугу, муниципальных служащих Главе города Челябинска, начальнику УАГП г. Челябинска, главному архитектору, а также через МФЦ, с использованием сети Интернет, официального са</w:t>
      </w:r>
      <w:r>
        <w:t>йта органа, предоставляющего муниципальную услугу, Единого портала либо Регионального портала, на личном приеме Заявителя Главой города Челябинска, иным уполномоченным должностным лицом Администрации города.</w:t>
      </w:r>
    </w:p>
    <w:p w:rsidR="00130DB9" w:rsidRDefault="000C62A2">
      <w:pPr>
        <w:pStyle w:val="ConsPlusNormal0"/>
        <w:jc w:val="both"/>
      </w:pPr>
      <w:r>
        <w:t xml:space="preserve">(в ред. </w:t>
      </w:r>
      <w:hyperlink r:id="rId60" w:tooltip="Постановление Администрации города Челябинска от 11.12.2024 N 591-п &quot;О внесении изменений в постановление Администрации города Челябинска от 08.02.2024 N 32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Челябинска от 11.12.2024 N 591-п)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5" w:name="P409"/>
      <w:bookmarkEnd w:id="25"/>
      <w:r>
        <w:lastRenderedPageBreak/>
        <w:t xml:space="preserve">53. Жалоба на решения и действия (бездействие) МФЦ подается в Правительство Челябинской области - учредителю МФЦ, работников МФЦ - руководителю МФЦ. Жалоба может быть направлена </w:t>
      </w:r>
      <w:r>
        <w:t>по почте, с использованием сети Интернет, официального сайта МФЦ, Единого портала либо Регионального портала, а также может быть подана при личном приеме Заявителя.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Жалоба на решения и действия (бездействие) работников организаций, осуществляющих функции п</w:t>
      </w:r>
      <w:r>
        <w:t>о предоставлению муниципальных услуг, подается руководителям таких организаций. Жалоба может быть направлена по почте, с использованием сети Интернет, официальных сайтов этих организаций, Единого портала либо Регионального портала, а также может быть подан</w:t>
      </w:r>
      <w:r>
        <w:t>а при личном приеме Заявителя.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54. Жалоба, подаваемая в форме электронного документа, и прилагаемые к ней документы, подаваемые в форме электронных документов, подписываются простой электронной подписью в соответствии с требованиями Федеральных законов </w:t>
      </w:r>
      <w:hyperlink r:id="rId6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</w:t>
        </w:r>
        <w:r>
          <w:rPr>
            <w:color w:val="0000FF"/>
          </w:rPr>
          <w:t>ФЗ</w:t>
        </w:r>
      </w:hyperlink>
      <w:r>
        <w:t xml:space="preserve">, от 06.04.2011 </w:t>
      </w:r>
      <w:hyperlink r:id="rId6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N 63-ФЗ</w:t>
        </w:r>
      </w:hyperlink>
      <w:r>
        <w:t xml:space="preserve"> "Об электронной подписи"</w:t>
      </w:r>
      <w:r>
        <w:t xml:space="preserve">, </w:t>
      </w:r>
      <w:hyperlink r:id="rId6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</w:t>
      </w:r>
      <w:r>
        <w:t>униципальных услуг".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В случае если жалоба подается через представителя Заявителя, представляется </w:t>
      </w:r>
      <w:r>
        <w:t>документ, подтверждающий полномочия на осуществление действий от имени Заявителя.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55. Заявитель имеет право обратиться с жалобой в том числе в следующих случаях: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нарушение срока регистрации запроса, межведомственного запроса о предоставлении муниципальн</w:t>
      </w:r>
      <w:r>
        <w:t>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</w:t>
      </w:r>
      <w:r>
        <w:t>ого обжалуются, возложена функция по предоставлению муниципальной услуги в полном объеме;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</w:t>
      </w:r>
      <w:r>
        <w:t>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</w:t>
      </w:r>
      <w:r>
        <w:t>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услуги, у Заявителя;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5) отказ в предоставлении муниципальной услуги, если основания отказа не</w:t>
      </w:r>
      <w:r>
        <w:t xml:space="preserve">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Челябинской области, муниципальными правовыми актами города Челябинска. В указанном сл</w:t>
      </w:r>
      <w:r>
        <w:t>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</w:t>
      </w:r>
      <w:r>
        <w:t xml:space="preserve"> объеме;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6) затребование с Заявителя при предоставлении муниципальной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осуществляющих функции по предоставлению муниципальных услуг, или их работников, в исправлении допуще</w:t>
      </w:r>
      <w:r>
        <w:t>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</w:t>
      </w:r>
      <w:r>
        <w:t>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муниц</w:t>
      </w:r>
      <w:r>
        <w:t>ипальной услуги;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>
        <w:t>и актами Челябинской области, муниципальными правовыми актами города Челябинска.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</w:t>
      </w:r>
      <w:r>
        <w:t>ействие) которого обжалуются, возложена функция по предоставлению муниципальной услуги в полном объеме;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</w:t>
      </w:r>
      <w: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60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">
        <w:r>
          <w:rPr>
            <w:color w:val="0000FF"/>
          </w:rPr>
          <w:t>подпунктом 4 пункта 18</w:t>
        </w:r>
      </w:hyperlink>
      <w:r>
        <w:t xml:space="preserve"> настоящего а</w:t>
      </w:r>
      <w:r>
        <w:t>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</w:t>
      </w:r>
      <w:r>
        <w:t>редоставлению муниципальной услуги в полном объеме.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56. Жалоба должна содержать сведения, установленные Федеральным </w:t>
      </w:r>
      <w:hyperlink r:id="rId6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>
        <w:t>, либо муниципального служащего органа, предоставляющего муниципальную услугу, МФЦ,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</w:t>
      </w:r>
      <w:r>
        <w:t>ействие) которых обжалуются;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</w:t>
      </w:r>
      <w:r>
        <w:t>фона, адрес (адреса) электронной почты (при наличии) и почтовый адрес, по которым должен быть направлен ответ Заявителю;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</w:t>
      </w:r>
      <w:r>
        <w:t>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4) доводы, на основании которых Заявитель не согласен с решением и действием </w:t>
      </w:r>
      <w:r>
        <w:t xml:space="preserve">(бездействием) органа, предоставляющего муниципальную услугу, должностного лица органа, </w:t>
      </w:r>
      <w:r>
        <w:lastRenderedPageBreak/>
        <w:t xml:space="preserve">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</w:t>
      </w:r>
      <w:r>
        <w:t>работников. Заявителем могут быть представлены документы (при наличии), подтверждающие доводы Заявителя, либо их копии.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57. Жалоба, поступившая в орган, предоставляющий муниципальную услугу, МФЦ, учредителю МФЦ, в организации, осуществляющие функции по пре</w:t>
      </w:r>
      <w:r>
        <w:t xml:space="preserve">доставлению муниципальных услуг,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осуществляющих </w:t>
      </w:r>
      <w:r>
        <w:t>функции по предоставлению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6" w:name="P431"/>
      <w:bookmarkEnd w:id="26"/>
      <w:r>
        <w:t>58. П</w:t>
      </w:r>
      <w:r>
        <w:t>о результатам рассмотрения жалобы принимается одно из следующих решений: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</w:t>
      </w:r>
      <w: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</w:t>
      </w:r>
      <w:r>
        <w:t>орода Челябинска;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>2) отказ в удовлетворении жалобы.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27" w:name="P434"/>
      <w:bookmarkEnd w:id="27"/>
      <w:r>
        <w:t xml:space="preserve">59. Не позднее дня, следующего за днем принятия решения, указанного в </w:t>
      </w:r>
      <w:hyperlink w:anchor="P431" w:tooltip="58. По результатам рассмотрения жалобы принимается одно из следующих решений:">
        <w:r>
          <w:rPr>
            <w:color w:val="0000FF"/>
          </w:rPr>
          <w:t>пункте 58</w:t>
        </w:r>
      </w:hyperlink>
      <w:r>
        <w:t xml:space="preserve"> настоящего адм</w:t>
      </w:r>
      <w:r>
        <w:t>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60. В случае признания жалобы подлежащей удовлетворению в ответе Заявителю, указанном в </w:t>
      </w:r>
      <w:hyperlink w:anchor="P434" w:tooltip="59. Не позднее дня, следующего за днем принятия решения, указанного в пункте 5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">
        <w:r>
          <w:rPr>
            <w:color w:val="0000FF"/>
          </w:rPr>
          <w:t>пункте 59</w:t>
        </w:r>
      </w:hyperlink>
      <w: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осуществляющей функции по предоставлению муниципальн</w:t>
      </w:r>
      <w:r>
        <w:t>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>
        <w:t>олучения муниципальной услуги.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В случае признания жалобы не подлежащей удовлетворению в ответе Заявителю, указанном в </w:t>
      </w:r>
      <w:hyperlink w:anchor="P434" w:tooltip="59. Не позднее дня, следующего за днем принятия решения, указанного в пункте 5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">
        <w:r>
          <w:rPr>
            <w:color w:val="0000FF"/>
          </w:rPr>
          <w:t>пункте 59</w:t>
        </w:r>
      </w:hyperlink>
      <w:r>
        <w:t xml:space="preserve"> настоящего административного регламента, даются аргументированные разъяснения о причинах пр</w:t>
      </w:r>
      <w:r>
        <w:t>инятого решения, а также информация о порядке обжалования принятого решения.</w:t>
      </w:r>
    </w:p>
    <w:p w:rsidR="00130DB9" w:rsidRDefault="000C62A2">
      <w:pPr>
        <w:pStyle w:val="ConsPlusNormal0"/>
        <w:spacing w:before="240"/>
        <w:ind w:firstLine="540"/>
        <w:jc w:val="both"/>
      </w:pPr>
      <w:r>
        <w:t xml:space="preserve">61.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</w:t>
      </w:r>
      <w:r>
        <w:t xml:space="preserve">полномочиями по рассмотрению жалоб в соответствии с </w:t>
      </w:r>
      <w:hyperlink w:anchor="P407" w:tooltip="52. Заявитель имеет право подать жалобу в письменной форме на бумажном носителе или в электронной форме либо направить по почте на решения и действия (бездействие) органа, предоставляющего муниципальную услугу, должностного лица органа, предоставляющего муници">
        <w:r>
          <w:rPr>
            <w:color w:val="0000FF"/>
          </w:rPr>
          <w:t>пунктами 52</w:t>
        </w:r>
      </w:hyperlink>
      <w:r>
        <w:t xml:space="preserve">, </w:t>
      </w:r>
      <w:hyperlink w:anchor="P409" w:tooltip="53. Жалоба на решения и действия (бездействие) МФЦ подается в Правительство Челябинской области - учредителю МФЦ, работников МФЦ - руководителю МФЦ. Жалоба может быть направлена по почте, с использованием сети Интернет, официального сайта МФЦ, Единого портала ">
        <w:r>
          <w:rPr>
            <w:color w:val="0000FF"/>
          </w:rPr>
          <w:t>53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</w:pPr>
      <w:r>
        <w:t>Временно</w:t>
      </w:r>
    </w:p>
    <w:p w:rsidR="00130DB9" w:rsidRDefault="000C62A2">
      <w:pPr>
        <w:pStyle w:val="ConsPlusNormal0"/>
        <w:jc w:val="right"/>
      </w:pPr>
      <w:r>
        <w:t>исполняющий обязанности</w:t>
      </w:r>
    </w:p>
    <w:p w:rsidR="00130DB9" w:rsidRDefault="000C62A2">
      <w:pPr>
        <w:pStyle w:val="ConsPlusNormal0"/>
        <w:jc w:val="right"/>
      </w:pPr>
      <w:r>
        <w:t>начальника Управления</w:t>
      </w:r>
    </w:p>
    <w:p w:rsidR="00130DB9" w:rsidRDefault="000C62A2">
      <w:pPr>
        <w:pStyle w:val="ConsPlusNormal0"/>
        <w:jc w:val="right"/>
      </w:pPr>
      <w:r>
        <w:t>по архитектурно-градостроительному</w:t>
      </w:r>
    </w:p>
    <w:p w:rsidR="00130DB9" w:rsidRDefault="000C62A2">
      <w:pPr>
        <w:pStyle w:val="ConsPlusNormal0"/>
        <w:jc w:val="right"/>
      </w:pPr>
      <w:r>
        <w:t>проектированию</w:t>
      </w:r>
    </w:p>
    <w:p w:rsidR="00130DB9" w:rsidRDefault="000C62A2">
      <w:pPr>
        <w:pStyle w:val="ConsPlusNormal0"/>
        <w:jc w:val="right"/>
      </w:pPr>
      <w:r>
        <w:t>города Челябинска</w:t>
      </w:r>
    </w:p>
    <w:p w:rsidR="00130DB9" w:rsidRDefault="000C62A2">
      <w:pPr>
        <w:pStyle w:val="ConsPlusNormal0"/>
        <w:jc w:val="right"/>
      </w:pPr>
      <w:r>
        <w:lastRenderedPageBreak/>
        <w:t>О.С.НИКИТИНА</w:t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1"/>
      </w:pPr>
      <w:r>
        <w:t>Приложение 1</w:t>
      </w:r>
    </w:p>
    <w:p w:rsidR="00130DB9" w:rsidRDefault="000C62A2">
      <w:pPr>
        <w:pStyle w:val="ConsPlusNormal0"/>
        <w:jc w:val="right"/>
      </w:pPr>
      <w:r>
        <w:t>к административному регламенту</w:t>
      </w:r>
    </w:p>
    <w:p w:rsidR="00130DB9" w:rsidRDefault="000C62A2">
      <w:pPr>
        <w:pStyle w:val="ConsPlusNormal0"/>
        <w:jc w:val="right"/>
      </w:pPr>
      <w:r>
        <w:t>предоставления муниципальной услуги</w:t>
      </w:r>
    </w:p>
    <w:p w:rsidR="00130DB9" w:rsidRDefault="000C62A2">
      <w:pPr>
        <w:pStyle w:val="ConsPlusNormal0"/>
        <w:jc w:val="right"/>
      </w:pPr>
      <w:r>
        <w:t>"Предоставление сведений,</w:t>
      </w:r>
    </w:p>
    <w:p w:rsidR="00130DB9" w:rsidRDefault="000C62A2">
      <w:pPr>
        <w:pStyle w:val="ConsPlusNormal0"/>
        <w:jc w:val="right"/>
      </w:pPr>
      <w:r>
        <w:t>документо</w:t>
      </w:r>
      <w:r>
        <w:t>в и материалов,</w:t>
      </w:r>
    </w:p>
    <w:p w:rsidR="00130DB9" w:rsidRDefault="000C62A2">
      <w:pPr>
        <w:pStyle w:val="ConsPlusNormal0"/>
        <w:jc w:val="right"/>
      </w:pPr>
      <w:r>
        <w:t>содержащихся в государственной</w:t>
      </w:r>
    </w:p>
    <w:p w:rsidR="00130DB9" w:rsidRDefault="000C62A2">
      <w:pPr>
        <w:pStyle w:val="ConsPlusNormal0"/>
        <w:jc w:val="right"/>
      </w:pPr>
      <w:r>
        <w:t>информационной системе</w:t>
      </w:r>
    </w:p>
    <w:p w:rsidR="00130DB9" w:rsidRDefault="000C62A2">
      <w:pPr>
        <w:pStyle w:val="ConsPlusNormal0"/>
        <w:jc w:val="right"/>
      </w:pPr>
      <w:r>
        <w:t>обеспечения градостроительной</w:t>
      </w:r>
    </w:p>
    <w:p w:rsidR="00130DB9" w:rsidRDefault="000C62A2">
      <w:pPr>
        <w:pStyle w:val="ConsPlusNormal0"/>
        <w:jc w:val="right"/>
      </w:pPr>
      <w:r>
        <w:t>деятельности Челябинской области"</w:t>
      </w:r>
    </w:p>
    <w:p w:rsidR="00130DB9" w:rsidRDefault="00130DB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466"/>
        <w:gridCol w:w="2245"/>
        <w:gridCol w:w="454"/>
        <w:gridCol w:w="502"/>
        <w:gridCol w:w="1703"/>
        <w:gridCol w:w="451"/>
        <w:gridCol w:w="2551"/>
      </w:tblGrid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right"/>
            </w:pPr>
            <w:r>
              <w:t>ФОРМА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На бланке организации (в случае если заявитель юридическое лицо)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В Администрацию города Челябинска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от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(Ф.И.О. заявителя или полное наименование организации,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юридический и почтовый адреса, адрес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регистрации (места жительства) -</w:t>
            </w:r>
          </w:p>
          <w:p w:rsidR="00130DB9" w:rsidRDefault="000C62A2">
            <w:pPr>
              <w:pStyle w:val="ConsPlusNormal0"/>
              <w:jc w:val="center"/>
            </w:pPr>
            <w:r>
              <w:t>для физических лиц)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(ИНН, ОГРН, банковские реквизиты -</w:t>
            </w:r>
          </w:p>
          <w:p w:rsidR="00130DB9" w:rsidRDefault="000C62A2">
            <w:pPr>
              <w:pStyle w:val="ConsPlusNormal0"/>
              <w:jc w:val="center"/>
            </w:pPr>
            <w:r>
              <w:t>для юридических лиц)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номер телефона, факс</w:t>
            </w: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адрес электронной почты для связи с заявителем)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bookmarkStart w:id="28" w:name="P500"/>
            <w:bookmarkEnd w:id="28"/>
            <w:r>
              <w:lastRenderedPageBreak/>
              <w:t>ЗАПРОС</w:t>
            </w:r>
          </w:p>
          <w:p w:rsidR="00130DB9" w:rsidRDefault="000C62A2">
            <w:pPr>
              <w:pStyle w:val="ConsPlusNormal0"/>
              <w:jc w:val="center"/>
            </w:pPr>
            <w:r>
              <w:t>на предоставление сведений, документов, материалов,</w:t>
            </w:r>
          </w:p>
          <w:p w:rsidR="00130DB9" w:rsidRDefault="000C62A2">
            <w:pPr>
              <w:pStyle w:val="ConsPlusNormal0"/>
              <w:jc w:val="center"/>
            </w:pPr>
            <w:r>
              <w:t>содержащихся в государственной информационной системе</w:t>
            </w:r>
          </w:p>
          <w:p w:rsidR="00130DB9" w:rsidRDefault="000C62A2">
            <w:pPr>
              <w:pStyle w:val="ConsPlusNormal0"/>
              <w:jc w:val="center"/>
            </w:pPr>
            <w:r>
              <w:t>обеспечения градостроительной деятельности</w:t>
            </w:r>
          </w:p>
          <w:p w:rsidR="00130DB9" w:rsidRDefault="000C62A2">
            <w:pPr>
              <w:pStyle w:val="ConsPlusNormal0"/>
              <w:jc w:val="center"/>
            </w:pPr>
            <w:r>
              <w:t>Челябинской области</w:t>
            </w:r>
          </w:p>
          <w:p w:rsidR="00130DB9" w:rsidRDefault="000C62A2">
            <w:pPr>
              <w:pStyle w:val="ConsPlusNormal0"/>
              <w:jc w:val="center"/>
            </w:pPr>
            <w:r>
              <w:t>(далее - ГИСОГД)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1. Прошу предоставить сведения о наличии документов, материалов в ГИСОГД на территории МО "город Челябинск" в отношении: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территории в границах;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05" w:type="dxa"/>
            <w:gridSpan w:val="2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земельного участка;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объекта недвижимости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сведения о границах территории (графическое описание местоположения границ этой территории с перечнем координат характерных точек этих границ), и/или кадастровый номер земельного участка, и/или адрес объекта недвижимости, и/или реквизиты, необходимых сведе</w:t>
            </w:r>
            <w:r>
              <w:t>ний, документов, материалов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2. Прошу предоставить копии документов, материалов из ГИСОГД на территории МО "город Челябинск" (за исключением документов и материалов, размещенных в разделе 8 "Инженерные изыскания" и разделе 11 "План наземных и подземных ком</w:t>
            </w:r>
            <w:r>
              <w:t xml:space="preserve">муникаций": см. </w:t>
            </w:r>
            <w:hyperlink w:anchor="P613" w:tooltip="3. Прошу предоставить копии документов и материалов, размещенных в разделе 8 &quot;Инженерные изыскания&quot; и разделе 11 &quot;План наземных и подземных коммуникаций&quot;, в отношении:">
              <w:r>
                <w:rPr>
                  <w:color w:val="0000FF"/>
                </w:rPr>
                <w:t>пункт 3</w:t>
              </w:r>
            </w:hyperlink>
            <w:r>
              <w:t xml:space="preserve"> запроса) в отношении: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территории в границах;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05" w:type="dxa"/>
            <w:gridSpan w:val="2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земельного участка;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объекта недвижимости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сведения о границах территории (графическое описание местоположения границ этой территории с перечнем координат характерных точек этих границ), и/или кадастровый номер земельного участка, и/или адрес объекта недвижимости, и/или реквизиты, необходимых сведе</w:t>
            </w:r>
            <w:r>
              <w:t>ний, документов, материалов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содержащихся в: (указать номер раздела)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3. Документы территориального планирования муниципальных образований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4. Нормативы градостроительного проектирования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5. Градостроительное зонирование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6. Правила благоустройства территории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7. Планировка территории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9. Искусственные земельные участки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10. Зоны с особыми условиями использования территории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12. Резервирование земель и изъятие земельных участков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13. Дела о застроенных или подлежащих застройке земельных участках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14. Программы реализации документов территориального планирования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15. Особо охраняемые природные территории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16. Лесничества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17. Информационные модели объектов капитального строительства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Раздел 18. Иные сведения, документы, материалы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bookmarkStart w:id="29" w:name="P613"/>
            <w:bookmarkEnd w:id="29"/>
            <w:r>
              <w:t>3. Прошу предоставить копии документов и материалов, размещенных в разделе 8 "Инженерные изыскания" и разделе 11 "План наземных и подземных коммуникаций", в отношении: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45" w:type="dxa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территории в границах;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05" w:type="dxa"/>
            <w:gridSpan w:val="2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земельного участка;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объекта недвижимости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 xml:space="preserve">сведения о границах территории (графическое описание местоположения границ этой </w:t>
            </w:r>
            <w:r>
              <w:lastRenderedPageBreak/>
              <w:t>территории с перечнем координат характерных точек этих границ), и/или кадастровый номер земельного участка, и/или реквизиты необходимых сведений, документов, материалов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lastRenderedPageBreak/>
              <w:t>3.1. Материалы и результаты инженерных изысканий (раздел 8): (указать соответствующие материалы и результаты)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инженерно-геодезических изысканий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инженерно-геологических изысканий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инженерно-экологических изысканий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инженерно-гидрометеорологических изысканий</w:t>
            </w:r>
          </w:p>
        </w:tc>
      </w:tr>
      <w:tr w:rsidR="00130DB9"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инженерно-геотехнических изысканий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Запрашиваемые материалы предназначены для предоставления в следующую(-</w:t>
            </w:r>
            <w:proofErr w:type="spellStart"/>
            <w:r>
              <w:t>ие</w:t>
            </w:r>
            <w:proofErr w:type="spellEnd"/>
            <w:r>
              <w:t>) организации: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(укажите точное наименование организаций, куда планируется предоставить документ)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3.2. План наземных и подземных коммуникаций (раздел 11) (указать необходимые сведения и материалы).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Запрашиваемые материалы предназначены для предоставления в следующую(-</w:t>
            </w:r>
            <w:proofErr w:type="spellStart"/>
            <w:r>
              <w:t>ие</w:t>
            </w:r>
            <w:proofErr w:type="spellEnd"/>
            <w:r>
              <w:t>) организации: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(укажите точное наименование организаций, куда планируется предоставить документ)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Приложения:</w:t>
            </w:r>
          </w:p>
          <w:p w:rsidR="00130DB9" w:rsidRDefault="000C62A2">
            <w:pPr>
              <w:pStyle w:val="ConsPlusNormal0"/>
              <w:jc w:val="both"/>
            </w:pPr>
            <w:r>
              <w:t>1. Доверенность представителя от "___" ____________ 20__ г. N ____________</w:t>
            </w:r>
          </w:p>
          <w:p w:rsidR="00130DB9" w:rsidRDefault="000C62A2">
            <w:pPr>
              <w:pStyle w:val="ConsPlusNormal0"/>
              <w:jc w:val="center"/>
            </w:pPr>
            <w:r>
              <w:t>(если запрос подписывается представителем заявителя)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2. ________________________________________________________________</w:t>
            </w:r>
          </w:p>
          <w:p w:rsidR="00130DB9" w:rsidRDefault="000C62A2">
            <w:pPr>
              <w:pStyle w:val="ConsPlusNormal0"/>
              <w:jc w:val="center"/>
            </w:pPr>
            <w:r>
              <w:t>(перечислить все прилагаемые документы)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lastRenderedPageBreak/>
              <w:t>3. ________________________________________________________________</w:t>
            </w:r>
          </w:p>
        </w:tc>
      </w:tr>
      <w:tr w:rsidR="00130DB9"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Форма предоставления сведений: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(на бумажном и (или) электронном носителе)</w:t>
            </w:r>
          </w:p>
        </w:tc>
      </w:tr>
      <w:tr w:rsidR="00130DB9"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Способ получения сведений: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(лично, в электронной форме, почтовым отправлением и (или) по электронной почте с указанием адреса электронной почты)</w:t>
            </w:r>
          </w:p>
        </w:tc>
      </w:tr>
      <w:tr w:rsidR="00130DB9">
        <w:tblPrEx>
          <w:tblBorders>
            <w:insideV w:val="single" w:sz="4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7906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Настоящим даю свое согласие на обработку указанных в заявлении персональных данных.</w:t>
            </w:r>
          </w:p>
        </w:tc>
      </w:tr>
      <w:tr w:rsidR="00130DB9"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"____" __________ 20___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1"/>
      </w:pPr>
      <w:r>
        <w:t>Приложение 2</w:t>
      </w:r>
    </w:p>
    <w:p w:rsidR="00130DB9" w:rsidRDefault="000C62A2">
      <w:pPr>
        <w:pStyle w:val="ConsPlusNormal0"/>
        <w:jc w:val="right"/>
      </w:pPr>
      <w:r>
        <w:t>к административному регламенту</w:t>
      </w:r>
    </w:p>
    <w:p w:rsidR="00130DB9" w:rsidRDefault="000C62A2">
      <w:pPr>
        <w:pStyle w:val="ConsPlusNormal0"/>
        <w:jc w:val="right"/>
      </w:pPr>
      <w:r>
        <w:t>предоставления муниципальной услуги</w:t>
      </w:r>
    </w:p>
    <w:p w:rsidR="00130DB9" w:rsidRDefault="000C62A2">
      <w:pPr>
        <w:pStyle w:val="ConsPlusNormal0"/>
        <w:jc w:val="right"/>
      </w:pPr>
      <w:r>
        <w:t>"Предоставление сведений,</w:t>
      </w:r>
    </w:p>
    <w:p w:rsidR="00130DB9" w:rsidRDefault="000C62A2">
      <w:pPr>
        <w:pStyle w:val="ConsPlusNormal0"/>
        <w:jc w:val="right"/>
      </w:pPr>
      <w:r>
        <w:t>документов и материалов,</w:t>
      </w:r>
    </w:p>
    <w:p w:rsidR="00130DB9" w:rsidRDefault="000C62A2">
      <w:pPr>
        <w:pStyle w:val="ConsPlusNormal0"/>
        <w:jc w:val="right"/>
      </w:pPr>
      <w:r>
        <w:t>содержащихся в государственной</w:t>
      </w:r>
    </w:p>
    <w:p w:rsidR="00130DB9" w:rsidRDefault="000C62A2">
      <w:pPr>
        <w:pStyle w:val="ConsPlusNormal0"/>
        <w:jc w:val="right"/>
      </w:pPr>
      <w:r>
        <w:t>информационной системе</w:t>
      </w:r>
    </w:p>
    <w:p w:rsidR="00130DB9" w:rsidRDefault="000C62A2">
      <w:pPr>
        <w:pStyle w:val="ConsPlusNormal0"/>
        <w:jc w:val="right"/>
      </w:pPr>
      <w:r>
        <w:t>обеспечения градостроительной</w:t>
      </w:r>
    </w:p>
    <w:p w:rsidR="00130DB9" w:rsidRDefault="000C62A2">
      <w:pPr>
        <w:pStyle w:val="ConsPlusNormal0"/>
        <w:jc w:val="right"/>
      </w:pPr>
      <w:r>
        <w:t>деятельности Челябинской области"</w:t>
      </w:r>
    </w:p>
    <w:p w:rsidR="00130DB9" w:rsidRDefault="00130DB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566"/>
        <w:gridCol w:w="635"/>
        <w:gridCol w:w="517"/>
        <w:gridCol w:w="1451"/>
        <w:gridCol w:w="2436"/>
        <w:gridCol w:w="932"/>
      </w:tblGrid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right"/>
            </w:pPr>
            <w:r>
              <w:t>ФОРМА</w:t>
            </w: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полное наименование юридического или</w:t>
            </w: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Ф.И.О. физического лица</w:t>
            </w: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(почтовый индекс, адрес, телефон, факс,</w:t>
            </w: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адрес электронной почты (при наличии))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bookmarkStart w:id="30" w:name="P725"/>
            <w:bookmarkEnd w:id="30"/>
            <w:r>
              <w:t>ОТКАЗ</w:t>
            </w:r>
          </w:p>
          <w:p w:rsidR="00130DB9" w:rsidRDefault="000C62A2">
            <w:pPr>
              <w:pStyle w:val="ConsPlusNormal0"/>
              <w:jc w:val="center"/>
            </w:pPr>
            <w:r>
              <w:t>в предоставлении сведений, документов, материалов,</w:t>
            </w:r>
          </w:p>
          <w:p w:rsidR="00130DB9" w:rsidRDefault="000C62A2">
            <w:pPr>
              <w:pStyle w:val="ConsPlusNormal0"/>
              <w:jc w:val="center"/>
            </w:pPr>
            <w:r>
              <w:t>содержащихся в государственной информационной системе</w:t>
            </w:r>
          </w:p>
          <w:p w:rsidR="00130DB9" w:rsidRDefault="000C62A2">
            <w:pPr>
              <w:pStyle w:val="ConsPlusNormal0"/>
              <w:jc w:val="center"/>
            </w:pPr>
            <w:r>
              <w:t>обеспечения градостроительной деятельности</w:t>
            </w:r>
          </w:p>
          <w:p w:rsidR="00130DB9" w:rsidRDefault="000C62A2">
            <w:pPr>
              <w:pStyle w:val="ConsPlusNormal0"/>
              <w:jc w:val="center"/>
            </w:pPr>
            <w:r>
              <w:t>Челябинской области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По результатам рассмотрения Вашего запроса от "__" __________ 20____ г. о предоставлении сведений (и (или) документов, материалов), содержащихся в государственных информационных системах обеспечения градостроительной деятельности на основании</w:t>
            </w:r>
          </w:p>
        </w:tc>
      </w:tr>
      <w:tr w:rsidR="00130DB9"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(наименование и реквизиты документа, подтверждающего полномочия представителя заявителя, в случае обращения через представителя)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 xml:space="preserve">на основании </w:t>
            </w:r>
            <w:hyperlink r:id="rId65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тановления</w:t>
              </w:r>
            </w:hyperlink>
            <w:r>
              <w:t xml:space="preserve"> Правительства РФ от 13.03.2020 N 279 "Об информационном обеспечении градостроительной деятельности" (вместе с "</w:t>
            </w:r>
            <w:hyperlink r:id="rId66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Пра</w:t>
              </w:r>
              <w:r>
                <w:rPr>
                  <w:color w:val="0000FF"/>
                </w:rPr>
                <w:t>вилами</w:t>
              </w:r>
            </w:hyperlink>
            <w:r>
              <w:t xml:space="preserve"> ведения государственных информационных систем обеспечения градостроительной деятельности", "</w:t>
            </w:r>
            <w:hyperlink r:id="rId67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Правилами</w:t>
              </w:r>
            </w:hyperlink>
            <w:r>
              <w:t xml:space="preserve"> предоставления с</w:t>
            </w:r>
            <w:r>
              <w:t>ведений, документов, материалов, содержащихся в государственных информационных системах обеспечения градостроительной деятельности")" (далее - Правила)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Вам отказано в предоставлении сведений (и (или) документов, материалов), содержащихся в государственных</w:t>
            </w:r>
            <w:r>
              <w:t xml:space="preserve"> информационных системах обеспечения градостроительной деятельности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Причины отказа:</w:t>
            </w:r>
          </w:p>
        </w:tc>
      </w:tr>
      <w:tr w:rsidR="00130DB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 xml:space="preserve">запрос, межведомственный запрос не содержит информации, указанной в </w:t>
            </w:r>
            <w:hyperlink r:id="rId68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пункте 8</w:t>
              </w:r>
            </w:hyperlink>
            <w:r>
              <w:t xml:space="preserve"> Правил;</w:t>
            </w:r>
          </w:p>
        </w:tc>
      </w:tr>
      <w:tr w:rsidR="00130DB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 xml:space="preserve">запрос не отвечает требованиям </w:t>
            </w:r>
            <w:hyperlink r:id="rId69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пунктов 10</w:t>
              </w:r>
            </w:hyperlink>
            <w:r>
              <w:t xml:space="preserve"> и </w:t>
            </w:r>
            <w:hyperlink r:id="rId70" w:tooltip="Постановление Правительства РФ от 13.03.2020 N 279 (ред. от 16.05.2024)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">
              <w:r>
                <w:rPr>
                  <w:color w:val="0000FF"/>
                </w:rPr>
                <w:t>11</w:t>
              </w:r>
            </w:hyperlink>
            <w:r>
              <w:t xml:space="preserve"> Правил;</w:t>
            </w:r>
          </w:p>
        </w:tc>
      </w:tr>
      <w:tr w:rsidR="00130DB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 xml:space="preserve"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      </w:r>
            <w:proofErr w:type="gramStart"/>
            <w:r>
              <w:t>ограничен</w:t>
            </w:r>
            <w:proofErr w:type="gramEnd"/>
            <w:r>
              <w:t xml:space="preserve"> и пользователь не имеет права доступа к ней;</w:t>
            </w:r>
          </w:p>
        </w:tc>
      </w:tr>
      <w:tr w:rsidR="00130DB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по истечении 7 рабочих дне</w:t>
            </w:r>
            <w:r>
              <w:t xml:space="preserve">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</w:t>
            </w:r>
            <w:r>
              <w:lastRenderedPageBreak/>
              <w:t>материалов у органа местного самоуправления отсутствует или оплата пр</w:t>
            </w:r>
            <w:r>
              <w:t>едоставления сведений, документов, материалов осуществлена не в полном объеме;</w:t>
            </w:r>
          </w:p>
        </w:tc>
      </w:tr>
      <w:tr w:rsidR="00130DB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запрашиваемые сведения, документы, материалы отсутствуют в информационной системе на дату рассмотрения запроса.</w:t>
            </w:r>
          </w:p>
        </w:tc>
      </w:tr>
      <w:tr w:rsidR="00130DB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М.П.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Получил: "__" ________ 20__ г.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(подпись заявителя,</w:t>
            </w:r>
          </w:p>
          <w:p w:rsidR="00130DB9" w:rsidRDefault="000C62A2">
            <w:pPr>
              <w:pStyle w:val="ConsPlusNormal0"/>
              <w:jc w:val="center"/>
            </w:pPr>
            <w:r>
              <w:t>представителя заявителя)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Уведомление об отказе направлено в адрес заявителя</w:t>
            </w:r>
          </w:p>
          <w:p w:rsidR="00130DB9" w:rsidRDefault="000C62A2">
            <w:pPr>
              <w:pStyle w:val="ConsPlusNormal0"/>
              <w:jc w:val="center"/>
            </w:pPr>
            <w:r>
              <w:t>(заполняется в случае направления по почте)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right"/>
            </w:pPr>
            <w:r>
              <w:t>"__" ________ 20__ г.</w:t>
            </w:r>
          </w:p>
        </w:tc>
      </w:tr>
      <w:tr w:rsidR="00130DB9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(Ф.И.О., подпись должностного лица, направившего решение в адрес заявителя)</w:t>
            </w:r>
          </w:p>
        </w:tc>
      </w:tr>
    </w:tbl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1"/>
      </w:pPr>
      <w:r>
        <w:t>Приложение 3</w:t>
      </w:r>
    </w:p>
    <w:p w:rsidR="00130DB9" w:rsidRDefault="000C62A2">
      <w:pPr>
        <w:pStyle w:val="ConsPlusNormal0"/>
        <w:jc w:val="right"/>
      </w:pPr>
      <w:r>
        <w:t>к административному регламенту</w:t>
      </w:r>
    </w:p>
    <w:p w:rsidR="00130DB9" w:rsidRDefault="000C62A2">
      <w:pPr>
        <w:pStyle w:val="ConsPlusNormal0"/>
        <w:jc w:val="right"/>
      </w:pPr>
      <w:r>
        <w:t>предоставления муниципальной услуги</w:t>
      </w:r>
    </w:p>
    <w:p w:rsidR="00130DB9" w:rsidRDefault="000C62A2">
      <w:pPr>
        <w:pStyle w:val="ConsPlusNormal0"/>
        <w:jc w:val="right"/>
      </w:pPr>
      <w:r>
        <w:t>"Предоставление сведений,</w:t>
      </w:r>
    </w:p>
    <w:p w:rsidR="00130DB9" w:rsidRDefault="000C62A2">
      <w:pPr>
        <w:pStyle w:val="ConsPlusNormal0"/>
        <w:jc w:val="right"/>
      </w:pPr>
      <w:r>
        <w:t>документов и материалов,</w:t>
      </w:r>
    </w:p>
    <w:p w:rsidR="00130DB9" w:rsidRDefault="000C62A2">
      <w:pPr>
        <w:pStyle w:val="ConsPlusNormal0"/>
        <w:jc w:val="right"/>
      </w:pPr>
      <w:r>
        <w:t>содержащихся в государственной</w:t>
      </w:r>
    </w:p>
    <w:p w:rsidR="00130DB9" w:rsidRDefault="000C62A2">
      <w:pPr>
        <w:pStyle w:val="ConsPlusNormal0"/>
        <w:jc w:val="right"/>
      </w:pPr>
      <w:r>
        <w:t>информационной системе</w:t>
      </w:r>
    </w:p>
    <w:p w:rsidR="00130DB9" w:rsidRDefault="000C62A2">
      <w:pPr>
        <w:pStyle w:val="ConsPlusNormal0"/>
        <w:jc w:val="right"/>
      </w:pPr>
      <w:r>
        <w:t>обеспечения градостроительной</w:t>
      </w:r>
    </w:p>
    <w:p w:rsidR="00130DB9" w:rsidRDefault="000C62A2">
      <w:pPr>
        <w:pStyle w:val="ConsPlusNormal0"/>
        <w:jc w:val="right"/>
      </w:pPr>
      <w:r>
        <w:t>деятельности Челябинской области"</w:t>
      </w:r>
    </w:p>
    <w:p w:rsidR="00130DB9" w:rsidRDefault="00130DB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48"/>
        <w:gridCol w:w="5102"/>
      </w:tblGrid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right"/>
            </w:pPr>
            <w:r>
              <w:t>ФОРМА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В Администрацию города Челябинска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</w:pPr>
            <w:r>
              <w:t>от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(Ф.И.О. заявителя или полное наименование организации,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юридический и почтовый адреса, адрес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регистрации (места жительства) -</w:t>
            </w:r>
          </w:p>
          <w:p w:rsidR="00130DB9" w:rsidRDefault="000C62A2">
            <w:pPr>
              <w:pStyle w:val="ConsPlusNormal0"/>
              <w:jc w:val="center"/>
            </w:pPr>
            <w:r>
              <w:t>для физических лиц)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(ИНН, ОГРН, банковские реквизиты -</w:t>
            </w:r>
          </w:p>
          <w:p w:rsidR="00130DB9" w:rsidRDefault="000C62A2">
            <w:pPr>
              <w:pStyle w:val="ConsPlusNormal0"/>
              <w:jc w:val="center"/>
            </w:pPr>
            <w:r>
              <w:t>для юридических лиц)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номер телефона, факс</w:t>
            </w: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адрес электронной почты для связи с заявителем)</w:t>
            </w:r>
          </w:p>
        </w:tc>
      </w:tr>
    </w:tbl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center"/>
      </w:pPr>
      <w:bookmarkStart w:id="31" w:name="P856"/>
      <w:bookmarkEnd w:id="31"/>
      <w:r>
        <w:t>Заявление</w:t>
      </w:r>
    </w:p>
    <w:p w:rsidR="00130DB9" w:rsidRDefault="000C62A2">
      <w:pPr>
        <w:pStyle w:val="ConsPlusNormal0"/>
        <w:jc w:val="center"/>
      </w:pPr>
      <w:r>
        <w:t>о возврате денежных средств</w:t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sectPr w:rsidR="00130DB9" w:rsidSect="000C62A2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42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88"/>
        <w:gridCol w:w="608"/>
        <w:gridCol w:w="1247"/>
        <w:gridCol w:w="555"/>
        <w:gridCol w:w="1202"/>
        <w:gridCol w:w="902"/>
        <w:gridCol w:w="642"/>
        <w:gridCol w:w="554"/>
        <w:gridCol w:w="638"/>
        <w:gridCol w:w="1063"/>
        <w:gridCol w:w="1259"/>
        <w:gridCol w:w="385"/>
      </w:tblGrid>
      <w:tr w:rsidR="00130DB9">
        <w:tc>
          <w:tcPr>
            <w:tcW w:w="567" w:type="dxa"/>
          </w:tcPr>
          <w:p w:rsidR="00130DB9" w:rsidRDefault="000C62A2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910" w:type="dxa"/>
            <w:gridSpan w:val="4"/>
          </w:tcPr>
          <w:p w:rsidR="00130DB9" w:rsidRDefault="000C62A2">
            <w:pPr>
              <w:pStyle w:val="ConsPlusNormal0"/>
              <w:jc w:val="center"/>
            </w:pPr>
            <w:r>
              <w:t>Заявитель (отметить знаком "V")</w:t>
            </w:r>
          </w:p>
        </w:tc>
        <w:tc>
          <w:tcPr>
            <w:tcW w:w="1757" w:type="dxa"/>
            <w:gridSpan w:val="2"/>
          </w:tcPr>
          <w:p w:rsidR="00130DB9" w:rsidRDefault="000C62A2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98" w:type="dxa"/>
            <w:gridSpan w:val="3"/>
          </w:tcPr>
          <w:p w:rsidR="00130DB9" w:rsidRDefault="000C62A2">
            <w:pPr>
              <w:pStyle w:val="ConsPlusNormal0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01" w:type="dxa"/>
            <w:gridSpan w:val="2"/>
          </w:tcPr>
          <w:p w:rsidR="00130DB9" w:rsidRDefault="000C62A2">
            <w:pPr>
              <w:pStyle w:val="ConsPlusNormal0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644" w:type="dxa"/>
            <w:gridSpan w:val="2"/>
          </w:tcPr>
          <w:p w:rsidR="00130DB9" w:rsidRDefault="000C62A2">
            <w:pPr>
              <w:pStyle w:val="ConsPlusNormal0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130DB9"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2343" w:type="dxa"/>
            <w:gridSpan w:val="3"/>
          </w:tcPr>
          <w:p w:rsidR="00130DB9" w:rsidRDefault="000C62A2">
            <w:pPr>
              <w:pStyle w:val="ConsPlusNormal0"/>
            </w:pPr>
            <w:r>
              <w:t>физическое лицо</w:t>
            </w: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2098" w:type="dxa"/>
            <w:gridSpan w:val="3"/>
          </w:tcPr>
          <w:p w:rsidR="00130DB9" w:rsidRDefault="00130DB9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2343" w:type="dxa"/>
            <w:gridSpan w:val="3"/>
          </w:tcPr>
          <w:p w:rsidR="00130DB9" w:rsidRDefault="000C62A2">
            <w:pPr>
              <w:pStyle w:val="ConsPlusNormal0"/>
            </w:pPr>
            <w:r>
              <w:t>юридическое лицо</w:t>
            </w: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2098" w:type="dxa"/>
            <w:gridSpan w:val="3"/>
          </w:tcPr>
          <w:p w:rsidR="00130DB9" w:rsidRDefault="00130DB9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130DB9" w:rsidRDefault="000C62A2">
            <w:pPr>
              <w:pStyle w:val="ConsPlusNormal0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644" w:type="dxa"/>
            <w:gridSpan w:val="2"/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2343" w:type="dxa"/>
            <w:gridSpan w:val="3"/>
          </w:tcPr>
          <w:p w:rsidR="00130DB9" w:rsidRDefault="000C62A2">
            <w:pPr>
              <w:pStyle w:val="ConsPlusNormal0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2098" w:type="dxa"/>
            <w:gridSpan w:val="3"/>
          </w:tcPr>
          <w:p w:rsidR="00130DB9" w:rsidRDefault="00130DB9">
            <w:pPr>
              <w:pStyle w:val="ConsPlusNormal0"/>
            </w:pPr>
          </w:p>
        </w:tc>
        <w:tc>
          <w:tcPr>
            <w:tcW w:w="1701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bottom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информационной системе обеспечения градостроительной деятельности Челябинской области, в размере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top w:val="nil"/>
              <w:lef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both"/>
            </w:pPr>
            <w:r>
              <w:t>,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lastRenderedPageBreak/>
              <w:t>(указывается сумма цифрами и прописью)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</w:tcBorders>
          </w:tcPr>
          <w:p w:rsidR="00130DB9" w:rsidRDefault="000C62A2">
            <w:pPr>
              <w:pStyle w:val="ConsPlusNormal0"/>
            </w:pPr>
            <w:r>
              <w:t>По причине (отметить знаком "V")</w:t>
            </w:r>
          </w:p>
        </w:tc>
      </w:tr>
      <w:tr w:rsidR="00130DB9">
        <w:tc>
          <w:tcPr>
            <w:tcW w:w="567" w:type="dxa"/>
          </w:tcPr>
          <w:p w:rsidR="00130DB9" w:rsidRDefault="000C62A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9543" w:type="dxa"/>
            <w:gridSpan w:val="12"/>
          </w:tcPr>
          <w:p w:rsidR="00130DB9" w:rsidRDefault="000C62A2">
            <w:pPr>
              <w:pStyle w:val="ConsPlusNormal0"/>
            </w:pPr>
            <w: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</w:t>
            </w:r>
          </w:p>
        </w:tc>
      </w:tr>
      <w:tr w:rsidR="00130DB9"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9543" w:type="dxa"/>
            <w:gridSpan w:val="12"/>
          </w:tcPr>
          <w:p w:rsidR="00130DB9" w:rsidRDefault="000C62A2">
            <w:pPr>
              <w:pStyle w:val="ConsPlusNormal0"/>
            </w:pPr>
            <w:r>
              <w:t>отказа в предоставлении муниципальной услуги в связи с внесением платы за предоставление сведений, документов, материалов не в полном объеме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bottom w:val="nil"/>
            </w:tcBorders>
          </w:tcPr>
          <w:p w:rsidR="00130DB9" w:rsidRDefault="000C62A2">
            <w:pPr>
              <w:pStyle w:val="ConsPlusNormal0"/>
            </w:pPr>
            <w:r>
              <w:t>Размер денежных средств, подлежащих возврату, подтверждается: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403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130DB9" w:rsidRDefault="000C62A2">
            <w:pPr>
              <w:pStyle w:val="ConsPlusNormal0"/>
            </w:pPr>
            <w:r>
              <w:t>документом о внесении платы</w:t>
            </w:r>
          </w:p>
        </w:tc>
        <w:tc>
          <w:tcPr>
            <w:tcW w:w="6645" w:type="dxa"/>
            <w:gridSpan w:val="8"/>
            <w:tcBorders>
              <w:top w:val="nil"/>
              <w:righ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403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6645" w:type="dxa"/>
            <w:gridSpan w:val="8"/>
            <w:tcBorders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center"/>
            </w:pPr>
            <w:r>
              <w:t>(указываются: реквизиты квитанции (документа) о перечислении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top w:val="nil"/>
              <w:lef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both"/>
            </w:pPr>
            <w:r>
              <w:t>;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left w:val="single" w:sz="4" w:space="0" w:color="auto"/>
              <w:bottom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заявителем/представителем заявителя платы; размер внесенной платы)</w:t>
            </w: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уведомлением об оплате предоставления сведений, документов, материалов, содержащихся в государственной информационной системе обеспечения градостроительной деятельности Челябинской области, которое было направлено Заявителю в ходе предоставления муниципаль</w:t>
            </w:r>
            <w:r>
              <w:t>ной услуги: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bottom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(указываются: дата направления заявителю/представителю заявителя уведомления об оплате;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top w:val="nil"/>
              <w:lef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both"/>
            </w:pPr>
            <w:r>
              <w:t>.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left w:val="single" w:sz="4" w:space="0" w:color="auto"/>
              <w:bottom w:val="nil"/>
            </w:tcBorders>
          </w:tcPr>
          <w:p w:rsidR="00130DB9" w:rsidRDefault="000C62A2">
            <w:pPr>
              <w:pStyle w:val="ConsPlusNormal0"/>
              <w:jc w:val="center"/>
            </w:pPr>
            <w:r>
              <w:t>реквизиты уведомления и размер платы за предоставление сведений, документов, материалов)</w:t>
            </w: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lastRenderedPageBreak/>
              <w:t xml:space="preserve"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 </w:t>
            </w:r>
            <w:hyperlink w:anchor="P949" w:tooltip="&lt;1&gt; Денежные средства возвращаются лицу, осуществившему оплату предоставления сведений, документов, материалов.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622" w:type="dxa"/>
            <w:gridSpan w:val="3"/>
            <w:tcBorders>
              <w:top w:val="nil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608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3906" w:type="dxa"/>
            <w:gridSpan w:val="4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Заявитель</w:t>
            </w:r>
          </w:p>
        </w:tc>
        <w:tc>
          <w:tcPr>
            <w:tcW w:w="642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3899" w:type="dxa"/>
            <w:gridSpan w:val="5"/>
            <w:tcBorders>
              <w:top w:val="nil"/>
              <w:bottom w:val="nil"/>
            </w:tcBorders>
          </w:tcPr>
          <w:p w:rsidR="00130DB9" w:rsidRDefault="000C62A2">
            <w:pPr>
              <w:pStyle w:val="ConsPlusNormal0"/>
            </w:pPr>
            <w:r>
              <w:t>Представитель заявителя</w:t>
            </w: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top w:val="nil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blPrEx>
          <w:tblBorders>
            <w:insideH w:val="nil"/>
          </w:tblBorders>
        </w:tblPrEx>
        <w:tc>
          <w:tcPr>
            <w:tcW w:w="10677" w:type="dxa"/>
            <w:gridSpan w:val="14"/>
            <w:tcBorders>
              <w:bottom w:val="nil"/>
            </w:tcBorders>
          </w:tcPr>
          <w:p w:rsidR="00130DB9" w:rsidRDefault="000C62A2">
            <w:pPr>
              <w:pStyle w:val="ConsPlusNormal0"/>
              <w:jc w:val="both"/>
            </w:pPr>
            <w: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6778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99" w:type="dxa"/>
            <w:gridSpan w:val="5"/>
            <w:tcBorders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center"/>
            </w:pPr>
            <w:r>
              <w:t>(указываются банковские ре</w:t>
            </w:r>
            <w:r>
              <w:t>квизиты/номер счета</w:t>
            </w:r>
          </w:p>
        </w:tc>
      </w:tr>
      <w:tr w:rsidR="00130DB9">
        <w:tblPrEx>
          <w:tblBorders>
            <w:insideH w:val="nil"/>
            <w:insideV w:val="nil"/>
          </w:tblBorders>
        </w:tblPrEx>
        <w:tc>
          <w:tcPr>
            <w:tcW w:w="10292" w:type="dxa"/>
            <w:gridSpan w:val="13"/>
            <w:tcBorders>
              <w:top w:val="nil"/>
              <w:lef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  <w:tc>
          <w:tcPr>
            <w:tcW w:w="385" w:type="dxa"/>
            <w:tcBorders>
              <w:top w:val="nil"/>
              <w:bottom w:val="nil"/>
              <w:right w:val="single" w:sz="4" w:space="0" w:color="auto"/>
            </w:tcBorders>
          </w:tcPr>
          <w:p w:rsidR="00130DB9" w:rsidRDefault="000C62A2">
            <w:pPr>
              <w:pStyle w:val="ConsPlusNormal0"/>
              <w:jc w:val="both"/>
            </w:pPr>
            <w:r>
              <w:t>.</w:t>
            </w:r>
          </w:p>
        </w:tc>
      </w:tr>
      <w:tr w:rsidR="00130DB9">
        <w:tblPrEx>
          <w:tblBorders>
            <w:insideV w:val="nil"/>
          </w:tblBorders>
        </w:tblPrEx>
        <w:tc>
          <w:tcPr>
            <w:tcW w:w="10292" w:type="dxa"/>
            <w:gridSpan w:val="13"/>
            <w:tcBorders>
              <w:left w:val="single" w:sz="4" w:space="0" w:color="auto"/>
            </w:tcBorders>
          </w:tcPr>
          <w:p w:rsidR="00130DB9" w:rsidRDefault="000C62A2">
            <w:pPr>
              <w:pStyle w:val="ConsPlusNormal0"/>
              <w:jc w:val="center"/>
            </w:pPr>
            <w:r>
              <w:t>для перечисления денежных средств заявителю/представителю заявителя)</w:t>
            </w:r>
          </w:p>
        </w:tc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567" w:type="dxa"/>
            <w:vMerge w:val="restart"/>
          </w:tcPr>
          <w:p w:rsidR="00130DB9" w:rsidRDefault="000C62A2">
            <w:pPr>
              <w:pStyle w:val="ConsPlusNormal0"/>
            </w:pPr>
            <w:r>
              <w:t>3</w:t>
            </w:r>
          </w:p>
        </w:tc>
        <w:tc>
          <w:tcPr>
            <w:tcW w:w="2910" w:type="dxa"/>
            <w:gridSpan w:val="4"/>
            <w:vMerge w:val="restart"/>
          </w:tcPr>
          <w:p w:rsidR="00130DB9" w:rsidRDefault="000C62A2">
            <w:pPr>
              <w:pStyle w:val="ConsPlusNormal0"/>
            </w:pPr>
            <w:r>
              <w:t>Уведомить о результате рассмотрения заявления прошу (отметить знаком "V")</w:t>
            </w: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5443" w:type="dxa"/>
            <w:gridSpan w:val="7"/>
          </w:tcPr>
          <w:p w:rsidR="00130DB9" w:rsidRDefault="000C62A2">
            <w:pPr>
              <w:pStyle w:val="ConsPlusNormal0"/>
            </w:pPr>
            <w:r>
              <w:t>почтовым отправлением</w:t>
            </w:r>
          </w:p>
        </w:tc>
      </w:tr>
      <w:tr w:rsidR="00130DB9">
        <w:tc>
          <w:tcPr>
            <w:tcW w:w="567" w:type="dxa"/>
            <w:vMerge/>
          </w:tcPr>
          <w:p w:rsidR="00130DB9" w:rsidRDefault="00130DB9">
            <w:pPr>
              <w:pStyle w:val="ConsPlusNormal0"/>
            </w:pPr>
          </w:p>
        </w:tc>
        <w:tc>
          <w:tcPr>
            <w:tcW w:w="2910" w:type="dxa"/>
            <w:gridSpan w:val="4"/>
            <w:vMerge/>
          </w:tcPr>
          <w:p w:rsidR="00130DB9" w:rsidRDefault="00130DB9">
            <w:pPr>
              <w:pStyle w:val="ConsPlusNormal0"/>
            </w:pP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5443" w:type="dxa"/>
            <w:gridSpan w:val="7"/>
          </w:tcPr>
          <w:p w:rsidR="00130DB9" w:rsidRDefault="000C62A2">
            <w:pPr>
              <w:pStyle w:val="ConsPlusNormal0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130DB9"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567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2343" w:type="dxa"/>
            <w:gridSpan w:val="3"/>
          </w:tcPr>
          <w:p w:rsidR="00130DB9" w:rsidRDefault="00130DB9">
            <w:pPr>
              <w:pStyle w:val="ConsPlusNormal0"/>
            </w:pPr>
          </w:p>
        </w:tc>
        <w:tc>
          <w:tcPr>
            <w:tcW w:w="1757" w:type="dxa"/>
            <w:gridSpan w:val="2"/>
          </w:tcPr>
          <w:p w:rsidR="00130DB9" w:rsidRDefault="00130DB9">
            <w:pPr>
              <w:pStyle w:val="ConsPlusNormal0"/>
            </w:pPr>
          </w:p>
        </w:tc>
        <w:tc>
          <w:tcPr>
            <w:tcW w:w="2098" w:type="dxa"/>
            <w:gridSpan w:val="3"/>
          </w:tcPr>
          <w:p w:rsidR="00130DB9" w:rsidRDefault="00130DB9">
            <w:pPr>
              <w:pStyle w:val="ConsPlusNormal0"/>
            </w:pPr>
          </w:p>
        </w:tc>
        <w:tc>
          <w:tcPr>
            <w:tcW w:w="638" w:type="dxa"/>
          </w:tcPr>
          <w:p w:rsidR="00130DB9" w:rsidRDefault="00130DB9">
            <w:pPr>
              <w:pStyle w:val="ConsPlusNormal0"/>
            </w:pPr>
          </w:p>
        </w:tc>
        <w:tc>
          <w:tcPr>
            <w:tcW w:w="2707" w:type="dxa"/>
            <w:gridSpan w:val="3"/>
          </w:tcPr>
          <w:p w:rsidR="00130DB9" w:rsidRDefault="00130DB9">
            <w:pPr>
              <w:pStyle w:val="ConsPlusNormal0"/>
            </w:pPr>
          </w:p>
        </w:tc>
      </w:tr>
      <w:tr w:rsidR="00130DB9">
        <w:tc>
          <w:tcPr>
            <w:tcW w:w="3477" w:type="dxa"/>
            <w:gridSpan w:val="5"/>
          </w:tcPr>
          <w:p w:rsidR="00130DB9" w:rsidRDefault="000C62A2">
            <w:pPr>
              <w:pStyle w:val="ConsPlusNormal0"/>
              <w:jc w:val="center"/>
            </w:pPr>
            <w:r>
              <w:t>"___" ________ 20__ г. дата</w:t>
            </w:r>
          </w:p>
        </w:tc>
        <w:tc>
          <w:tcPr>
            <w:tcW w:w="3855" w:type="dxa"/>
            <w:gridSpan w:val="5"/>
          </w:tcPr>
          <w:p w:rsidR="00130DB9" w:rsidRDefault="000C62A2">
            <w:pPr>
              <w:pStyle w:val="ConsPlusNormal0"/>
              <w:jc w:val="center"/>
            </w:pPr>
            <w:r>
              <w:t>__________________________</w:t>
            </w:r>
          </w:p>
          <w:p w:rsidR="00130DB9" w:rsidRDefault="000C62A2">
            <w:pPr>
              <w:pStyle w:val="ConsPlusNormal0"/>
              <w:jc w:val="center"/>
            </w:pPr>
            <w:r>
              <w:t>подпись заявителя</w:t>
            </w:r>
          </w:p>
          <w:p w:rsidR="00130DB9" w:rsidRDefault="000C62A2">
            <w:pPr>
              <w:pStyle w:val="ConsPlusNormal0"/>
              <w:jc w:val="center"/>
            </w:pPr>
            <w:r>
              <w:t>(представителя заявителя)</w:t>
            </w:r>
          </w:p>
        </w:tc>
        <w:tc>
          <w:tcPr>
            <w:tcW w:w="3345" w:type="dxa"/>
            <w:gridSpan w:val="4"/>
          </w:tcPr>
          <w:p w:rsidR="00130DB9" w:rsidRDefault="000C62A2">
            <w:pPr>
              <w:pStyle w:val="ConsPlusNormal0"/>
              <w:jc w:val="center"/>
            </w:pPr>
            <w:r>
              <w:t>_______________________</w:t>
            </w:r>
          </w:p>
          <w:p w:rsidR="00130DB9" w:rsidRDefault="000C62A2">
            <w:pPr>
              <w:pStyle w:val="ConsPlusNormal0"/>
              <w:jc w:val="center"/>
            </w:pPr>
            <w:r>
              <w:t>Ф.И.О. заявителя</w:t>
            </w:r>
          </w:p>
          <w:p w:rsidR="00130DB9" w:rsidRDefault="000C62A2">
            <w:pPr>
              <w:pStyle w:val="ConsPlusNormal0"/>
              <w:jc w:val="center"/>
            </w:pPr>
            <w:r>
              <w:t>(представителя заявителя)</w:t>
            </w:r>
          </w:p>
        </w:tc>
      </w:tr>
    </w:tbl>
    <w:p w:rsidR="00130DB9" w:rsidRDefault="00130DB9">
      <w:pPr>
        <w:pStyle w:val="ConsPlusNormal0"/>
        <w:sectPr w:rsidR="00130DB9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ind w:firstLine="540"/>
        <w:jc w:val="both"/>
      </w:pPr>
      <w:r>
        <w:t>--------------------------------</w:t>
      </w:r>
    </w:p>
    <w:p w:rsidR="00130DB9" w:rsidRDefault="000C62A2">
      <w:pPr>
        <w:pStyle w:val="ConsPlusNormal0"/>
        <w:spacing w:before="240"/>
        <w:ind w:firstLine="540"/>
        <w:jc w:val="both"/>
      </w:pPr>
      <w:bookmarkStart w:id="32" w:name="P949"/>
      <w:bookmarkEnd w:id="32"/>
      <w:r>
        <w:t>&lt;1&gt; Денежные средства возвращаются лицу, осуществившему оплату предоставления сведений, документов, материалов.</w:t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1"/>
      </w:pPr>
      <w:r>
        <w:t>Приложение 4</w:t>
      </w:r>
    </w:p>
    <w:p w:rsidR="00130DB9" w:rsidRDefault="000C62A2">
      <w:pPr>
        <w:pStyle w:val="ConsPlusNormal0"/>
        <w:jc w:val="right"/>
      </w:pPr>
      <w:r>
        <w:t>к административному регламенту</w:t>
      </w:r>
    </w:p>
    <w:p w:rsidR="00130DB9" w:rsidRDefault="000C62A2">
      <w:pPr>
        <w:pStyle w:val="ConsPlusNormal0"/>
        <w:jc w:val="right"/>
      </w:pPr>
      <w:r>
        <w:t>предоставления муниципальной услуги</w:t>
      </w:r>
    </w:p>
    <w:p w:rsidR="00130DB9" w:rsidRDefault="000C62A2">
      <w:pPr>
        <w:pStyle w:val="ConsPlusNormal0"/>
        <w:jc w:val="right"/>
      </w:pPr>
      <w:r>
        <w:t>"Предоставление сведений,</w:t>
      </w:r>
    </w:p>
    <w:p w:rsidR="00130DB9" w:rsidRDefault="000C62A2">
      <w:pPr>
        <w:pStyle w:val="ConsPlusNormal0"/>
        <w:jc w:val="right"/>
      </w:pPr>
      <w:r>
        <w:t>документов и материалов,</w:t>
      </w:r>
    </w:p>
    <w:p w:rsidR="00130DB9" w:rsidRDefault="000C62A2">
      <w:pPr>
        <w:pStyle w:val="ConsPlusNormal0"/>
        <w:jc w:val="right"/>
      </w:pPr>
      <w:r>
        <w:t>содержащихся в государственной</w:t>
      </w:r>
    </w:p>
    <w:p w:rsidR="00130DB9" w:rsidRDefault="000C62A2">
      <w:pPr>
        <w:pStyle w:val="ConsPlusNormal0"/>
        <w:jc w:val="right"/>
      </w:pPr>
      <w:r>
        <w:t>информационной системе</w:t>
      </w:r>
    </w:p>
    <w:p w:rsidR="00130DB9" w:rsidRDefault="000C62A2">
      <w:pPr>
        <w:pStyle w:val="ConsPlusNormal0"/>
        <w:jc w:val="right"/>
      </w:pPr>
      <w:r>
        <w:t>обеспечения градостроительной</w:t>
      </w:r>
    </w:p>
    <w:p w:rsidR="00130DB9" w:rsidRDefault="000C62A2">
      <w:pPr>
        <w:pStyle w:val="ConsPlusNormal0"/>
        <w:jc w:val="right"/>
      </w:pPr>
      <w:r>
        <w:t>деятельности Челябинской области"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</w:pPr>
      <w:bookmarkStart w:id="33" w:name="P965"/>
      <w:bookmarkEnd w:id="33"/>
      <w:r>
        <w:t>Блок-схема</w:t>
      </w:r>
    </w:p>
    <w:p w:rsidR="00130DB9" w:rsidRDefault="000C62A2">
      <w:pPr>
        <w:pStyle w:val="ConsPlusTitle0"/>
        <w:jc w:val="center"/>
      </w:pPr>
      <w:r>
        <w:t>предоставления муниципальной услуги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center"/>
      </w:pPr>
      <w:r>
        <w:rPr>
          <w:noProof/>
          <w:position w:val="-534"/>
        </w:rPr>
        <w:lastRenderedPageBreak/>
        <w:drawing>
          <wp:inline distT="0" distB="0" distL="0" distR="0">
            <wp:extent cx="6049645" cy="69342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right"/>
        <w:outlineLvl w:val="1"/>
      </w:pPr>
      <w:r>
        <w:t>Приложение 5</w:t>
      </w:r>
    </w:p>
    <w:p w:rsidR="00130DB9" w:rsidRDefault="000C62A2">
      <w:pPr>
        <w:pStyle w:val="ConsPlusNormal0"/>
        <w:jc w:val="right"/>
      </w:pPr>
      <w:r>
        <w:t>к административному регламенту</w:t>
      </w:r>
    </w:p>
    <w:p w:rsidR="00130DB9" w:rsidRDefault="000C62A2">
      <w:pPr>
        <w:pStyle w:val="ConsPlusNormal0"/>
        <w:jc w:val="right"/>
      </w:pPr>
      <w:r>
        <w:lastRenderedPageBreak/>
        <w:t>предоставления муниципальной услуги</w:t>
      </w:r>
    </w:p>
    <w:p w:rsidR="00130DB9" w:rsidRDefault="000C62A2">
      <w:pPr>
        <w:pStyle w:val="ConsPlusNormal0"/>
        <w:jc w:val="right"/>
      </w:pPr>
      <w:r>
        <w:t>"Предоставление сведений,</w:t>
      </w:r>
    </w:p>
    <w:p w:rsidR="00130DB9" w:rsidRDefault="000C62A2">
      <w:pPr>
        <w:pStyle w:val="ConsPlusNormal0"/>
        <w:jc w:val="right"/>
      </w:pPr>
      <w:r>
        <w:t>документов и материалов,</w:t>
      </w:r>
    </w:p>
    <w:p w:rsidR="00130DB9" w:rsidRDefault="000C62A2">
      <w:pPr>
        <w:pStyle w:val="ConsPlusNormal0"/>
        <w:jc w:val="right"/>
      </w:pPr>
      <w:r>
        <w:t>содержащихся в государственной</w:t>
      </w:r>
    </w:p>
    <w:p w:rsidR="00130DB9" w:rsidRDefault="000C62A2">
      <w:pPr>
        <w:pStyle w:val="ConsPlusNormal0"/>
        <w:jc w:val="right"/>
      </w:pPr>
      <w:r>
        <w:t>информационной системе</w:t>
      </w:r>
    </w:p>
    <w:p w:rsidR="00130DB9" w:rsidRDefault="000C62A2">
      <w:pPr>
        <w:pStyle w:val="ConsPlusNormal0"/>
        <w:jc w:val="right"/>
      </w:pPr>
      <w:r>
        <w:t>обеспечения градостроительной</w:t>
      </w:r>
    </w:p>
    <w:p w:rsidR="00130DB9" w:rsidRDefault="000C62A2">
      <w:pPr>
        <w:pStyle w:val="ConsPlusNormal0"/>
        <w:jc w:val="right"/>
      </w:pPr>
      <w:r>
        <w:t>деятельности Челябинской области"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Title0"/>
        <w:jc w:val="center"/>
      </w:pPr>
      <w:bookmarkStart w:id="34" w:name="P984"/>
      <w:bookmarkEnd w:id="34"/>
      <w:r>
        <w:t>Блок-схема</w:t>
      </w:r>
    </w:p>
    <w:p w:rsidR="00130DB9" w:rsidRDefault="000C62A2">
      <w:pPr>
        <w:pStyle w:val="ConsPlusTitle0"/>
        <w:jc w:val="center"/>
      </w:pPr>
      <w:r>
        <w:t>предоста</w:t>
      </w:r>
      <w:r>
        <w:t>вления муниципальной услуги</w:t>
      </w:r>
    </w:p>
    <w:p w:rsidR="00130DB9" w:rsidRDefault="000C62A2">
      <w:pPr>
        <w:pStyle w:val="ConsPlusTitle0"/>
        <w:jc w:val="center"/>
      </w:pPr>
      <w:r>
        <w:t>по межведомственным запросам</w:t>
      </w:r>
    </w:p>
    <w:p w:rsidR="00130DB9" w:rsidRDefault="00130DB9">
      <w:pPr>
        <w:pStyle w:val="ConsPlusNormal0"/>
        <w:jc w:val="both"/>
      </w:pPr>
    </w:p>
    <w:p w:rsidR="00130DB9" w:rsidRDefault="000C62A2">
      <w:pPr>
        <w:pStyle w:val="ConsPlusNormal0"/>
        <w:jc w:val="center"/>
      </w:pPr>
      <w:r>
        <w:rPr>
          <w:noProof/>
          <w:position w:val="-360"/>
        </w:rPr>
        <w:drawing>
          <wp:inline distT="0" distB="0" distL="0" distR="0">
            <wp:extent cx="6049645" cy="47326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jc w:val="both"/>
      </w:pPr>
    </w:p>
    <w:p w:rsidR="00130DB9" w:rsidRDefault="00130DB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0DB9">
      <w:headerReference w:type="default" r:id="rId81"/>
      <w:footerReference w:type="default" r:id="rId82"/>
      <w:headerReference w:type="first" r:id="rId83"/>
      <w:footerReference w:type="first" r:id="rId8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62A2">
      <w:r>
        <w:separator/>
      </w:r>
    </w:p>
  </w:endnote>
  <w:endnote w:type="continuationSeparator" w:id="0">
    <w:p w:rsidR="00000000" w:rsidRDefault="000C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D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DB9" w:rsidRDefault="00130DB9">
          <w:pPr>
            <w:pStyle w:val="ConsPlusNormal0"/>
          </w:pPr>
        </w:p>
      </w:tc>
      <w:tc>
        <w:tcPr>
          <w:tcW w:w="1700" w:type="pct"/>
          <w:vAlign w:val="center"/>
        </w:tcPr>
        <w:p w:rsidR="00130DB9" w:rsidRDefault="00130DB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D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DB9" w:rsidRDefault="00130DB9">
          <w:pPr>
            <w:pStyle w:val="ConsPlusNormal0"/>
          </w:pPr>
        </w:p>
      </w:tc>
      <w:tc>
        <w:tcPr>
          <w:tcW w:w="1700" w:type="pct"/>
          <w:vAlign w:val="center"/>
        </w:tcPr>
        <w:p w:rsidR="00130DB9" w:rsidRDefault="00130DB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30D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0DB9" w:rsidRDefault="000C62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DB9" w:rsidRDefault="000C62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30D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0DB9" w:rsidRDefault="000C62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DB9" w:rsidRDefault="000C62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D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DB9" w:rsidRDefault="000C62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DB9" w:rsidRDefault="000C62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0D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0DB9" w:rsidRDefault="000C62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0DB9" w:rsidRDefault="000C62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0DB9" w:rsidRDefault="000C62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30DB9" w:rsidRDefault="000C62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62A2">
      <w:r>
        <w:separator/>
      </w:r>
    </w:p>
  </w:footnote>
  <w:footnote w:type="continuationSeparator" w:id="0">
    <w:p w:rsidR="00000000" w:rsidRDefault="000C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30D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0DB9" w:rsidRDefault="000C62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Челябинска от 08.02.2024 N 32-п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30DB9" w:rsidRDefault="000C62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130D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0DB9" w:rsidRDefault="000C62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Челябинска от 08.02.2024 N 32-п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30DB9" w:rsidRDefault="000C62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0D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0DB9" w:rsidRDefault="000C62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Челябинска от 08.02.2024 N 32-п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30DB9" w:rsidRDefault="000C62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30D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0DB9" w:rsidRDefault="000C62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Челябинска от 08.02.2024 N 32-п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30DB9" w:rsidRDefault="000C62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 w:rsidR="00130DB9" w:rsidRDefault="00130D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0DB9" w:rsidRDefault="00130DB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DB9"/>
    <w:rsid w:val="000C62A2"/>
    <w:rsid w:val="001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0ECBA-BF70-44C4-A019-1008613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0C6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2A2"/>
  </w:style>
  <w:style w:type="paragraph" w:styleId="a5">
    <w:name w:val="footer"/>
    <w:basedOn w:val="a"/>
    <w:link w:val="a6"/>
    <w:uiPriority w:val="99"/>
    <w:unhideWhenUsed/>
    <w:rsid w:val="000C62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eladmin.ru" TargetMode="External"/><Relationship Id="rId21" Type="http://schemas.openxmlformats.org/officeDocument/2006/relationships/hyperlink" Target="https://login.consultant.ru/link/?req=doc&amp;base=RLAW169&amp;n=225852&amp;date=15.05.2025" TargetMode="External"/><Relationship Id="rId42" Type="http://schemas.openxmlformats.org/officeDocument/2006/relationships/hyperlink" Target="https://login.consultant.ru/link/?req=doc&amp;base=LAW&amp;n=445069&amp;date=15.05.2025" TargetMode="External"/><Relationship Id="rId47" Type="http://schemas.openxmlformats.org/officeDocument/2006/relationships/hyperlink" Target="https://login.consultant.ru/link/?req=doc&amp;base=LAW&amp;n=494996&amp;date=15.05.2025&amp;dst=359&amp;field=134" TargetMode="External"/><Relationship Id="rId63" Type="http://schemas.openxmlformats.org/officeDocument/2006/relationships/hyperlink" Target="https://login.consultant.ru/link/?req=doc&amp;base=LAW&amp;n=473074&amp;date=15.05.2025" TargetMode="External"/><Relationship Id="rId68" Type="http://schemas.openxmlformats.org/officeDocument/2006/relationships/hyperlink" Target="https://login.consultant.ru/link/?req=doc&amp;base=LAW&amp;n=476803&amp;date=15.05.2025&amp;dst=100187&amp;field=134" TargetMode="External"/><Relationship Id="rId84" Type="http://schemas.openxmlformats.org/officeDocument/2006/relationships/footer" Target="footer6.xml"/><Relationship Id="rId16" Type="http://schemas.openxmlformats.org/officeDocument/2006/relationships/hyperlink" Target="https://login.consultant.ru/link/?req=doc&amp;base=LAW&amp;n=501324&amp;date=15.05.2025" TargetMode="External"/><Relationship Id="rId11" Type="http://schemas.openxmlformats.org/officeDocument/2006/relationships/hyperlink" Target="https://login.consultant.ru/link/?req=doc&amp;base=RLAW169&amp;n=222400&amp;date=15.05.2025" TargetMode="External"/><Relationship Id="rId32" Type="http://schemas.openxmlformats.org/officeDocument/2006/relationships/hyperlink" Target="https://login.consultant.ru/link/?req=doc&amp;base=LAW&amp;n=480999&amp;date=15.05.2025" TargetMode="External"/><Relationship Id="rId37" Type="http://schemas.openxmlformats.org/officeDocument/2006/relationships/hyperlink" Target="https://login.consultant.ru/link/?req=doc&amp;base=LAW&amp;n=475220&amp;date=15.05.2025" TargetMode="External"/><Relationship Id="rId53" Type="http://schemas.openxmlformats.org/officeDocument/2006/relationships/hyperlink" Target="https://login.consultant.ru/link/?req=doc&amp;base=RLAW169&amp;n=225418&amp;date=15.05.2025&amp;dst=100007&amp;field=134" TargetMode="External"/><Relationship Id="rId58" Type="http://schemas.openxmlformats.org/officeDocument/2006/relationships/hyperlink" Target="https://login.consultant.ru/link/?req=doc&amp;base=RLAW169&amp;n=225418&amp;date=15.05.2025&amp;dst=100007&amp;field=134" TargetMode="External"/><Relationship Id="rId74" Type="http://schemas.openxmlformats.org/officeDocument/2006/relationships/footer" Target="footer2.xml"/><Relationship Id="rId79" Type="http://schemas.openxmlformats.org/officeDocument/2006/relationships/image" Target="media/image1.png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76803&amp;date=15.05.2025&amp;dst=5&amp;field=134" TargetMode="External"/><Relationship Id="rId14" Type="http://schemas.openxmlformats.org/officeDocument/2006/relationships/hyperlink" Target="https://login.consultant.ru/link/?req=doc&amp;base=RLAW169&amp;n=225418&amp;date=15.05.2025&amp;dst=100007&amp;field=134" TargetMode="External"/><Relationship Id="rId22" Type="http://schemas.openxmlformats.org/officeDocument/2006/relationships/hyperlink" Target="https://login.consultant.ru/link/?req=doc&amp;base=RLAW169&amp;n=222400&amp;date=15.05.2025" TargetMode="External"/><Relationship Id="rId27" Type="http://schemas.openxmlformats.org/officeDocument/2006/relationships/hyperlink" Target="http://www.arch74.ru" TargetMode="External"/><Relationship Id="rId30" Type="http://schemas.openxmlformats.org/officeDocument/2006/relationships/hyperlink" Target="https://login.consultant.ru/link/?req=doc&amp;base=LAW&amp;n=482692&amp;date=15.05.2025" TargetMode="External"/><Relationship Id="rId35" Type="http://schemas.openxmlformats.org/officeDocument/2006/relationships/hyperlink" Target="https://login.consultant.ru/link/?req=doc&amp;base=LAW&amp;n=494996&amp;date=15.05.2025" TargetMode="External"/><Relationship Id="rId43" Type="http://schemas.openxmlformats.org/officeDocument/2006/relationships/hyperlink" Target="https://login.consultant.ru/link/?req=doc&amp;base=RLAW169&amp;n=225852&amp;date=15.05.2025" TargetMode="External"/><Relationship Id="rId48" Type="http://schemas.openxmlformats.org/officeDocument/2006/relationships/hyperlink" Target="https://login.consultant.ru/link/?req=doc&amp;base=LAW&amp;n=476803&amp;date=15.05.2025" TargetMode="External"/><Relationship Id="rId56" Type="http://schemas.openxmlformats.org/officeDocument/2006/relationships/hyperlink" Target="https://login.consultant.ru/link/?req=doc&amp;base=RLAW169&amp;n=225418&amp;date=15.05.2025&amp;dst=100007&amp;field=134" TargetMode="External"/><Relationship Id="rId64" Type="http://schemas.openxmlformats.org/officeDocument/2006/relationships/hyperlink" Target="https://login.consultant.ru/link/?req=doc&amp;base=LAW&amp;n=494996&amp;date=15.05.2025" TargetMode="External"/><Relationship Id="rId69" Type="http://schemas.openxmlformats.org/officeDocument/2006/relationships/hyperlink" Target="https://login.consultant.ru/link/?req=doc&amp;base=LAW&amp;n=476803&amp;date=15.05.2025&amp;dst=100189&amp;field=134" TargetMode="External"/><Relationship Id="rId77" Type="http://schemas.openxmlformats.org/officeDocument/2006/relationships/header" Target="header4.xml"/><Relationship Id="rId8" Type="http://schemas.openxmlformats.org/officeDocument/2006/relationships/hyperlink" Target="https://login.consultant.ru/link/?req=doc&amp;base=LAW&amp;n=494996&amp;date=15.05.2025&amp;dst=100094&amp;field=134" TargetMode="External"/><Relationship Id="rId51" Type="http://schemas.openxmlformats.org/officeDocument/2006/relationships/hyperlink" Target="https://login.consultant.ru/link/?req=doc&amp;base=LAW&amp;n=502786&amp;date=15.05.2025&amp;dst=100023&amp;field=134" TargetMode="External"/><Relationship Id="rId72" Type="http://schemas.openxmlformats.org/officeDocument/2006/relationships/footer" Target="footer1.xml"/><Relationship Id="rId80" Type="http://schemas.openxmlformats.org/officeDocument/2006/relationships/image" Target="media/image2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69&amp;n=227651&amp;date=15.05.2025&amp;dst=100034&amp;field=134" TargetMode="External"/><Relationship Id="rId17" Type="http://schemas.openxmlformats.org/officeDocument/2006/relationships/hyperlink" Target="https://login.consultant.ru/link/?req=doc&amp;base=LAW&amp;n=480999&amp;date=15.05.2025" TargetMode="External"/><Relationship Id="rId25" Type="http://schemas.openxmlformats.org/officeDocument/2006/relationships/hyperlink" Target="https://login.consultant.ru/link/?req=doc&amp;base=RLAW169&amp;n=226808&amp;date=15.05.2025" TargetMode="External"/><Relationship Id="rId33" Type="http://schemas.openxmlformats.org/officeDocument/2006/relationships/hyperlink" Target="https://login.consultant.ru/link/?req=doc&amp;base=LAW&amp;n=483355&amp;date=15.05.2025" TargetMode="External"/><Relationship Id="rId38" Type="http://schemas.openxmlformats.org/officeDocument/2006/relationships/hyperlink" Target="https://login.consultant.ru/link/?req=doc&amp;base=LAW&amp;n=442096&amp;date=15.05.2025" TargetMode="External"/><Relationship Id="rId46" Type="http://schemas.openxmlformats.org/officeDocument/2006/relationships/hyperlink" Target="https://login.consultant.ru/link/?req=doc&amp;base=LAW&amp;n=494996&amp;date=15.05.2025&amp;dst=339&amp;field=134" TargetMode="External"/><Relationship Id="rId59" Type="http://schemas.openxmlformats.org/officeDocument/2006/relationships/hyperlink" Target="https://login.consultant.ru/link/?req=doc&amp;base=RLAW169&amp;n=225418&amp;date=15.05.2025&amp;dst=100007&amp;field=134" TargetMode="External"/><Relationship Id="rId67" Type="http://schemas.openxmlformats.org/officeDocument/2006/relationships/hyperlink" Target="https://login.consultant.ru/link/?req=doc&amp;base=LAW&amp;n=476803&amp;date=15.05.2025&amp;dst=100172&amp;field=134" TargetMode="External"/><Relationship Id="rId20" Type="http://schemas.openxmlformats.org/officeDocument/2006/relationships/hyperlink" Target="https://login.consultant.ru/link/?req=doc&amp;base=LAW&amp;n=450186&amp;date=15.05.2025" TargetMode="External"/><Relationship Id="rId41" Type="http://schemas.openxmlformats.org/officeDocument/2006/relationships/hyperlink" Target="https://login.consultant.ru/link/?req=doc&amp;base=LAW&amp;n=197748&amp;date=15.05.2025" TargetMode="External"/><Relationship Id="rId54" Type="http://schemas.openxmlformats.org/officeDocument/2006/relationships/hyperlink" Target="https://login.consultant.ru/link/?req=doc&amp;base=RLAW169&amp;n=225418&amp;date=15.05.2025&amp;dst=100007&amp;field=134" TargetMode="External"/><Relationship Id="rId62" Type="http://schemas.openxmlformats.org/officeDocument/2006/relationships/hyperlink" Target="https://login.consultant.ru/link/?req=doc&amp;base=LAW&amp;n=494998&amp;date=15.05.2025" TargetMode="External"/><Relationship Id="rId70" Type="http://schemas.openxmlformats.org/officeDocument/2006/relationships/hyperlink" Target="https://login.consultant.ru/link/?req=doc&amp;base=LAW&amp;n=476803&amp;date=15.05.2025&amp;dst=100190&amp;field=134" TargetMode="External"/><Relationship Id="rId75" Type="http://schemas.openxmlformats.org/officeDocument/2006/relationships/header" Target="header3.xml"/><Relationship Id="rId83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225418&amp;date=15.05.2025&amp;dst=100006&amp;field=134" TargetMode="External"/><Relationship Id="rId15" Type="http://schemas.openxmlformats.org/officeDocument/2006/relationships/hyperlink" Target="https://login.consultant.ru/link/?req=doc&amp;base=LAW&amp;n=481298&amp;date=15.05.2025&amp;dst=4325&amp;field=134" TargetMode="External"/><Relationship Id="rId23" Type="http://schemas.openxmlformats.org/officeDocument/2006/relationships/hyperlink" Target="https://login.consultant.ru/link/?req=doc&amp;base=RLAW169&amp;n=226815&amp;date=15.05.2025&amp;dst=100211&amp;field=134" TargetMode="External"/><Relationship Id="rId28" Type="http://schemas.openxmlformats.org/officeDocument/2006/relationships/hyperlink" Target="https://login.consultant.ru/link/?req=doc&amp;base=LAW&amp;n=494996&amp;date=15.05.2025&amp;dst=244&amp;field=134" TargetMode="External"/><Relationship Id="rId36" Type="http://schemas.openxmlformats.org/officeDocument/2006/relationships/hyperlink" Target="https://login.consultant.ru/link/?req=doc&amp;base=LAW&amp;n=494998&amp;date=15.05.2025" TargetMode="External"/><Relationship Id="rId49" Type="http://schemas.openxmlformats.org/officeDocument/2006/relationships/hyperlink" Target="https://login.consultant.ru/link/?req=doc&amp;base=LAW&amp;n=183496&amp;date=15.05.2025&amp;dst=100012&amp;field=134" TargetMode="External"/><Relationship Id="rId57" Type="http://schemas.openxmlformats.org/officeDocument/2006/relationships/hyperlink" Target="https://login.consultant.ru/link/?req=doc&amp;base=RLAW169&amp;n=225418&amp;date=15.05.2025&amp;dst=100007&amp;field=134" TargetMode="External"/><Relationship Id="rId10" Type="http://schemas.openxmlformats.org/officeDocument/2006/relationships/hyperlink" Target="https://login.consultant.ru/link/?req=doc&amp;base=RLAW169&amp;n=225852&amp;date=15.05.2025" TargetMode="External"/><Relationship Id="rId31" Type="http://schemas.openxmlformats.org/officeDocument/2006/relationships/hyperlink" Target="https://login.consultant.ru/link/?req=doc&amp;base=LAW&amp;n=482696&amp;date=15.05.2025" TargetMode="External"/><Relationship Id="rId44" Type="http://schemas.openxmlformats.org/officeDocument/2006/relationships/hyperlink" Target="https://login.consultant.ru/link/?req=doc&amp;base=RLAW169&amp;n=225418&amp;date=15.05.2025&amp;dst=100007&amp;field=134" TargetMode="External"/><Relationship Id="rId52" Type="http://schemas.openxmlformats.org/officeDocument/2006/relationships/hyperlink" Target="http://www.arch74.ru" TargetMode="External"/><Relationship Id="rId60" Type="http://schemas.openxmlformats.org/officeDocument/2006/relationships/hyperlink" Target="https://login.consultant.ru/link/?req=doc&amp;base=RLAW169&amp;n=225418&amp;date=15.05.2025&amp;dst=100007&amp;field=134" TargetMode="External"/><Relationship Id="rId65" Type="http://schemas.openxmlformats.org/officeDocument/2006/relationships/hyperlink" Target="https://login.consultant.ru/link/?req=doc&amp;base=LAW&amp;n=476803&amp;date=15.05.2025" TargetMode="External"/><Relationship Id="rId73" Type="http://schemas.openxmlformats.org/officeDocument/2006/relationships/header" Target="header2.xml"/><Relationship Id="rId78" Type="http://schemas.openxmlformats.org/officeDocument/2006/relationships/footer" Target="footer4.xml"/><Relationship Id="rId81" Type="http://schemas.openxmlformats.org/officeDocument/2006/relationships/header" Target="header5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6803&amp;date=15.05.2025&amp;dst=5&amp;field=134" TargetMode="External"/><Relationship Id="rId13" Type="http://schemas.openxmlformats.org/officeDocument/2006/relationships/hyperlink" Target="https://login.consultant.ru/link/?req=doc&amp;base=RLAW169&amp;n=225418&amp;date=15.05.2025&amp;dst=100006&amp;field=134" TargetMode="External"/><Relationship Id="rId18" Type="http://schemas.openxmlformats.org/officeDocument/2006/relationships/hyperlink" Target="https://login.consultant.ru/link/?req=doc&amp;base=LAW&amp;n=494996&amp;date=15.05.2025&amp;dst=100094&amp;field=134" TargetMode="External"/><Relationship Id="rId39" Type="http://schemas.openxmlformats.org/officeDocument/2006/relationships/hyperlink" Target="https://login.consultant.ru/link/?req=doc&amp;base=LAW&amp;n=501278&amp;date=15.05.2025" TargetMode="External"/><Relationship Id="rId34" Type="http://schemas.openxmlformats.org/officeDocument/2006/relationships/hyperlink" Target="https://login.consultant.ru/link/?req=doc&amp;base=LAW&amp;n=482686&amp;date=15.05.2025" TargetMode="External"/><Relationship Id="rId50" Type="http://schemas.openxmlformats.org/officeDocument/2006/relationships/hyperlink" Target="https://login.consultant.ru/link/?req=doc&amp;base=LAW&amp;n=183496&amp;date=15.05.2025&amp;dst=100038&amp;field=134" TargetMode="External"/><Relationship Id="rId55" Type="http://schemas.openxmlformats.org/officeDocument/2006/relationships/hyperlink" Target="https://login.consultant.ru/link/?req=doc&amp;base=RLAW169&amp;n=225418&amp;date=15.05.2025&amp;dst=100007&amp;field=134" TargetMode="External"/><Relationship Id="rId76" Type="http://schemas.openxmlformats.org/officeDocument/2006/relationships/footer" Target="footer3.xml"/><Relationship Id="rId7" Type="http://schemas.openxmlformats.org/officeDocument/2006/relationships/hyperlink" Target="https://login.consultant.ru/link/?req=doc&amp;base=LAW&amp;n=480999&amp;date=15.05.2025" TargetMode="External"/><Relationship Id="rId71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69&amp;n=225418&amp;date=15.05.2025&amp;dst=100007&amp;field=134" TargetMode="External"/><Relationship Id="rId24" Type="http://schemas.openxmlformats.org/officeDocument/2006/relationships/hyperlink" Target="https://login.consultant.ru/link/?req=doc&amp;base=RLAW169&amp;n=227651&amp;date=15.05.2025&amp;dst=100034&amp;field=134" TargetMode="External"/><Relationship Id="rId40" Type="http://schemas.openxmlformats.org/officeDocument/2006/relationships/hyperlink" Target="https://login.consultant.ru/link/?req=doc&amp;base=LAW&amp;n=473074&amp;date=15.05.2025" TargetMode="External"/><Relationship Id="rId45" Type="http://schemas.openxmlformats.org/officeDocument/2006/relationships/hyperlink" Target="https://login.consultant.ru/link/?req=doc&amp;base=LAW&amp;n=494996&amp;date=15.05.2025&amp;dst=43&amp;field=134" TargetMode="External"/><Relationship Id="rId66" Type="http://schemas.openxmlformats.org/officeDocument/2006/relationships/hyperlink" Target="https://login.consultant.ru/link/?req=doc&amp;base=LAW&amp;n=476803&amp;date=15.05.2025&amp;dst=100018&amp;field=134" TargetMode="External"/><Relationship Id="rId61" Type="http://schemas.openxmlformats.org/officeDocument/2006/relationships/hyperlink" Target="https://login.consultant.ru/link/?req=doc&amp;base=LAW&amp;n=494996&amp;date=15.05.2025" TargetMode="External"/><Relationship Id="rId8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16917</Words>
  <Characters>96429</Characters>
  <Application>Microsoft Office Word</Application>
  <DocSecurity>0</DocSecurity>
  <Lines>803</Lines>
  <Paragraphs>226</Paragraphs>
  <ScaleCrop>false</ScaleCrop>
  <Company>КонсультантПлюс Версия 4024.00.50</Company>
  <LinksUpToDate>false</LinksUpToDate>
  <CharactersWithSpaces>113120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08.02.2024 N 32-п
(ред. от 11.12.2024)
"Об утверждении административного регламента предоставления муниципальной услуги "Предоставление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Челябинской области"
(вместе с "Административным регламентом предоставления муниципальной услуги "Предоставление сведений, документов и материалов, содержащихся в государственной информационной с</dc:title>
  <cp:lastModifiedBy>Виктория Тараканова</cp:lastModifiedBy>
  <cp:revision>2</cp:revision>
  <dcterms:created xsi:type="dcterms:W3CDTF">2025-05-15T05:27:00Z</dcterms:created>
  <dcterms:modified xsi:type="dcterms:W3CDTF">2025-05-15T10:26:00Z</dcterms:modified>
</cp:coreProperties>
</file>