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EE" w:rsidRPr="00D62F56" w:rsidRDefault="008C6DC6" w:rsidP="008C6DC6">
      <w:pPr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</w:t>
      </w:r>
      <w:bookmarkStart w:id="0" w:name="_GoBack"/>
      <w:bookmarkEnd w:id="0"/>
      <w:r w:rsidRPr="00D62F56">
        <w:rPr>
          <w:rFonts w:ascii="Times New Roman" w:hAnsi="Times New Roman"/>
          <w:lang w:val="ru-RU"/>
        </w:rPr>
        <w:t xml:space="preserve">                          </w:t>
      </w:r>
      <w:r w:rsidR="00C22A6B" w:rsidRPr="00D62F56">
        <w:rPr>
          <w:rFonts w:ascii="Times New Roman" w:hAnsi="Times New Roman"/>
          <w:lang w:val="ru-RU"/>
        </w:rPr>
        <w:t xml:space="preserve">Приложение </w:t>
      </w:r>
      <w:r w:rsidR="00544877" w:rsidRPr="00D62F56">
        <w:rPr>
          <w:rFonts w:ascii="Times New Roman" w:hAnsi="Times New Roman"/>
          <w:lang w:val="ru-RU"/>
        </w:rPr>
        <w:t>4</w:t>
      </w:r>
    </w:p>
    <w:p w:rsidR="000C07EE" w:rsidRPr="00D62F56" w:rsidRDefault="000C07EE">
      <w:pPr>
        <w:rPr>
          <w:rFonts w:ascii="Times New Roman" w:hAnsi="Times New Roman"/>
          <w:lang w:val="ru-RU"/>
        </w:rPr>
      </w:pPr>
    </w:p>
    <w:p w:rsidR="000C07EE" w:rsidRPr="00D62F56" w:rsidRDefault="00C22A6B">
      <w:pPr>
        <w:jc w:val="both"/>
        <w:rPr>
          <w:rFonts w:ascii="Times New Roman" w:hAnsi="Times New Roman"/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</w:p>
    <w:p w:rsidR="000C07EE" w:rsidRPr="00D62F56" w:rsidRDefault="00C22A6B">
      <w:pPr>
        <w:jc w:val="both"/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 w:rsidR="00725F4A" w:rsidRPr="00D62F56">
        <w:rPr>
          <w:rFonts w:ascii="Times New Roman" w:hAnsi="Times New Roman"/>
          <w:lang w:val="ru-RU"/>
        </w:rPr>
        <w:t xml:space="preserve"> </w:t>
      </w:r>
      <w:r w:rsidRPr="00D62F56">
        <w:rPr>
          <w:rFonts w:ascii="Times New Roman" w:hAnsi="Times New Roman"/>
          <w:lang w:val="ru-RU"/>
        </w:rPr>
        <w:t xml:space="preserve">  от _________________ № ____________</w:t>
      </w:r>
    </w:p>
    <w:p w:rsidR="000C07EE" w:rsidRPr="00D62F56" w:rsidRDefault="000C07EE"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</w:p>
    <w:p w:rsidR="00BE6D9E" w:rsidRDefault="00544877" w:rsidP="00843805">
      <w:pPr>
        <w:jc w:val="center"/>
        <w:rPr>
          <w:rFonts w:ascii="Times New Roman" w:hAnsi="Times New Roman"/>
          <w:lang w:val="ru-RU"/>
        </w:rPr>
      </w:pPr>
      <w:r w:rsidRPr="00D62F56">
        <w:rPr>
          <w:rFonts w:ascii="Times New Roman" w:hAnsi="Times New Roman"/>
          <w:lang w:val="ru-RU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1127D2" w:rsidRPr="00D62F56">
        <w:rPr>
          <w:rFonts w:ascii="Times New Roman" w:hAnsi="Times New Roman"/>
          <w:lang w:val="ru-RU"/>
        </w:rPr>
        <w:t xml:space="preserve">                    </w:t>
      </w:r>
      <w:r w:rsidRPr="00D62F56">
        <w:rPr>
          <w:rFonts w:ascii="Times New Roman" w:hAnsi="Times New Roman"/>
          <w:lang w:val="ru-RU"/>
        </w:rPr>
        <w:t xml:space="preserve">для населения на </w:t>
      </w:r>
      <w:r w:rsidR="00C22A6B" w:rsidRPr="00D62F56">
        <w:rPr>
          <w:rFonts w:ascii="Times New Roman" w:hAnsi="Times New Roman"/>
          <w:lang w:val="ru-RU"/>
        </w:rPr>
        <w:t xml:space="preserve">территории </w:t>
      </w:r>
      <w:r w:rsidR="00C615CF">
        <w:rPr>
          <w:rFonts w:ascii="Times New Roman" w:hAnsi="Times New Roman"/>
          <w:lang w:val="ru-RU"/>
        </w:rPr>
        <w:t>не</w:t>
      </w:r>
      <w:r w:rsidR="00C22A6B" w:rsidRPr="00D62F56">
        <w:rPr>
          <w:rFonts w:ascii="Times New Roman" w:hAnsi="Times New Roman"/>
          <w:lang w:val="ru-RU"/>
        </w:rPr>
        <w:t>жилой застройки</w:t>
      </w:r>
      <w:r w:rsidR="00C615CF">
        <w:rPr>
          <w:rFonts w:ascii="Times New Roman" w:hAnsi="Times New Roman"/>
          <w:lang w:val="ru-RU"/>
        </w:rPr>
        <w:t xml:space="preserve"> </w:t>
      </w:r>
      <w:r w:rsidR="00843805">
        <w:rPr>
          <w:rFonts w:ascii="Times New Roman" w:hAnsi="Times New Roman"/>
          <w:lang w:val="ru-RU"/>
        </w:rPr>
        <w:t xml:space="preserve">в границах </w:t>
      </w:r>
      <w:r w:rsidR="00BE6D9E" w:rsidRPr="009D51E0">
        <w:rPr>
          <w:rFonts w:ascii="Times New Roman" w:hAnsi="Times New Roman" w:cs="Times New Roman"/>
          <w:lang w:val="ru-RU"/>
        </w:rPr>
        <w:t>ул. Молдавск</w:t>
      </w:r>
      <w:r w:rsidR="00BE6D9E">
        <w:rPr>
          <w:rFonts w:ascii="Times New Roman" w:hAnsi="Times New Roman" w:cs="Times New Roman"/>
          <w:lang w:val="ru-RU"/>
        </w:rPr>
        <w:t>ой</w:t>
      </w:r>
      <w:r w:rsidR="00BE6D9E" w:rsidRPr="009D51E0">
        <w:rPr>
          <w:rFonts w:ascii="Times New Roman" w:hAnsi="Times New Roman" w:cs="Times New Roman"/>
          <w:lang w:val="ru-RU"/>
        </w:rPr>
        <w:t xml:space="preserve">, пр. Победы, </w:t>
      </w:r>
      <w:r w:rsidR="00BE6D9E">
        <w:rPr>
          <w:rFonts w:ascii="Times New Roman" w:hAnsi="Times New Roman" w:cs="Times New Roman"/>
          <w:lang w:val="ru-RU"/>
        </w:rPr>
        <w:t xml:space="preserve">            </w:t>
      </w:r>
      <w:r w:rsidR="00BE6D9E" w:rsidRPr="009D51E0">
        <w:rPr>
          <w:rFonts w:ascii="Times New Roman" w:hAnsi="Times New Roman" w:cs="Times New Roman"/>
          <w:lang w:val="ru-RU"/>
        </w:rPr>
        <w:t>ул. Жил</w:t>
      </w:r>
      <w:r w:rsidR="00BE6D9E">
        <w:rPr>
          <w:rFonts w:ascii="Times New Roman" w:hAnsi="Times New Roman" w:cs="Times New Roman"/>
          <w:lang w:val="ru-RU"/>
        </w:rPr>
        <w:t>ой</w:t>
      </w:r>
      <w:r w:rsidR="00BE6D9E" w:rsidRPr="009D51E0">
        <w:rPr>
          <w:rFonts w:ascii="Times New Roman" w:hAnsi="Times New Roman" w:cs="Times New Roman"/>
          <w:lang w:val="ru-RU"/>
        </w:rPr>
        <w:t>, ул. 40-летия Победы</w:t>
      </w:r>
      <w:r w:rsidR="00843805">
        <w:rPr>
          <w:rFonts w:ascii="Times New Roman" w:hAnsi="Times New Roman"/>
          <w:lang w:val="ru-RU"/>
        </w:rPr>
        <w:t xml:space="preserve"> с учетом несмежных территорий по пр. Победы </w:t>
      </w:r>
      <w:r w:rsidR="00BE6D9E">
        <w:rPr>
          <w:rFonts w:ascii="Times New Roman" w:hAnsi="Times New Roman"/>
          <w:lang w:val="ru-RU"/>
        </w:rPr>
        <w:t xml:space="preserve">                          </w:t>
      </w:r>
      <w:r w:rsidR="00843805">
        <w:rPr>
          <w:rFonts w:ascii="Times New Roman" w:hAnsi="Times New Roman"/>
          <w:lang w:val="ru-RU"/>
        </w:rPr>
        <w:t>(от ул. Молдавской до ул. 40-летия Победы, от ул. 40-летия Победы до ул. Чичерина)</w:t>
      </w:r>
    </w:p>
    <w:p w:rsidR="00843805" w:rsidRPr="002F17B5" w:rsidRDefault="00843805" w:rsidP="0084380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Курчатовском районе города Челябинска</w:t>
      </w:r>
    </w:p>
    <w:p w:rsidR="008D2052" w:rsidRPr="002F17B5" w:rsidRDefault="008D2052" w:rsidP="008D2052">
      <w:pPr>
        <w:jc w:val="center"/>
        <w:rPr>
          <w:rFonts w:ascii="Times New Roman" w:hAnsi="Times New Roman"/>
          <w:lang w:val="ru-RU"/>
        </w:rPr>
      </w:pP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D62F56">
        <w:rPr>
          <w:rFonts w:ascii="Times New Roman" w:hAnsi="Times New Roman" w:cs="Times New Roman"/>
          <w:lang w:val="ru-RU"/>
        </w:rPr>
        <w:t xml:space="preserve">                     </w:t>
      </w:r>
      <w:r w:rsidRPr="00D62F56">
        <w:rPr>
          <w:rFonts w:ascii="Times New Roman" w:hAnsi="Times New Roman" w:cs="Times New Roman"/>
          <w:lang w:val="ru-RU"/>
        </w:rPr>
        <w:t>для населения</w:t>
      </w:r>
      <w:r w:rsidR="001127D2" w:rsidRPr="00D62F56">
        <w:rPr>
          <w:rFonts w:ascii="Times New Roman" w:hAnsi="Times New Roman" w:cs="Times New Roman"/>
          <w:lang w:val="ru-RU"/>
        </w:rPr>
        <w:t xml:space="preserve"> </w:t>
      </w:r>
      <w:r w:rsidRPr="00D62F56">
        <w:rPr>
          <w:rFonts w:ascii="Times New Roman" w:hAnsi="Times New Roman" w:cs="Times New Roman"/>
          <w:lang w:val="ru-RU"/>
        </w:rPr>
        <w:t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</w:t>
      </w:r>
      <w:r w:rsidR="007B7EE3" w:rsidRPr="00D62F56">
        <w:rPr>
          <w:rFonts w:ascii="Times New Roman" w:hAnsi="Times New Roman" w:cs="Times New Roman"/>
          <w:lang w:val="ru-RU"/>
        </w:rPr>
        <w:t xml:space="preserve"> (далее – КРТ)</w:t>
      </w:r>
      <w:r w:rsidRPr="00D62F56">
        <w:rPr>
          <w:rFonts w:ascii="Times New Roman" w:hAnsi="Times New Roman" w:cs="Times New Roman"/>
          <w:lang w:val="ru-RU"/>
        </w:rPr>
        <w:t>: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1) </w:t>
      </w:r>
      <w:r w:rsidR="007B7EE3" w:rsidRPr="00D62F56">
        <w:rPr>
          <w:rFonts w:ascii="Times New Roman" w:hAnsi="Times New Roman" w:cs="Times New Roman"/>
          <w:lang w:val="ru-RU"/>
        </w:rPr>
        <w:t>п</w:t>
      </w:r>
      <w:r w:rsidRPr="00D62F56">
        <w:rPr>
          <w:rFonts w:ascii="Times New Roman" w:hAnsi="Times New Roman" w:cs="Times New Roman"/>
          <w:lang w:val="ru-RU"/>
        </w:rPr>
        <w:t>ри размещении отдельно стоящих детских дошкольных учреждений и детских образовательных учреждений площадь земельных 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на:</w:t>
      </w:r>
    </w:p>
    <w:p w:rsidR="00544877" w:rsidRPr="00D62F56" w:rsidRDefault="0046396A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– </w:t>
      </w:r>
      <w:r w:rsidR="00544877" w:rsidRPr="00D62F56">
        <w:rPr>
          <w:rFonts w:ascii="Times New Roman" w:hAnsi="Times New Roman" w:cs="Times New Roman"/>
          <w:lang w:val="ru-RU"/>
        </w:rPr>
        <w:t>20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="00544877" w:rsidRPr="00D62F56">
        <w:rPr>
          <w:rFonts w:ascii="Times New Roman" w:hAnsi="Times New Roman" w:cs="Times New Roman"/>
          <w:lang w:val="ru-RU"/>
        </w:rPr>
        <w:t>% для детских дошкольных учреждений;</w:t>
      </w:r>
    </w:p>
    <w:p w:rsidR="00544877" w:rsidRPr="00D62F56" w:rsidRDefault="0046396A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– </w:t>
      </w:r>
      <w:r w:rsidR="00544877" w:rsidRPr="00D62F56">
        <w:rPr>
          <w:rFonts w:ascii="Times New Roman" w:hAnsi="Times New Roman" w:cs="Times New Roman"/>
          <w:lang w:val="ru-RU"/>
        </w:rPr>
        <w:t>40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="00544877" w:rsidRPr="00D62F56">
        <w:rPr>
          <w:rFonts w:ascii="Times New Roman" w:hAnsi="Times New Roman" w:cs="Times New Roman"/>
          <w:lang w:val="ru-RU"/>
        </w:rPr>
        <w:t>% для детских образовательных учреждений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2) 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>ткрытые плоскостные автостоянки не могут занимать более 30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Pr="00D62F56">
        <w:rPr>
          <w:rFonts w:ascii="Times New Roman" w:hAnsi="Times New Roman" w:cs="Times New Roman"/>
          <w:lang w:val="ru-RU"/>
        </w:rPr>
        <w:t>% от площади территориальной зоны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3) 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 xml:space="preserve">беспеченность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 xml:space="preserve">-местами принимается за 360 </w:t>
      </w:r>
      <w:proofErr w:type="spellStart"/>
      <w:r w:rsidRPr="00D62F56">
        <w:rPr>
          <w:rFonts w:ascii="Times New Roman" w:hAnsi="Times New Roman" w:cs="Times New Roman"/>
          <w:lang w:val="ru-RU"/>
        </w:rPr>
        <w:t>м</w:t>
      </w:r>
      <w:r w:rsidR="00D737AA">
        <w:rPr>
          <w:rFonts w:ascii="Times New Roman" w:hAnsi="Times New Roman" w:cs="Times New Roman"/>
          <w:lang w:val="ru-RU"/>
        </w:rPr>
        <w:t>ашино</w:t>
      </w:r>
      <w:proofErr w:type="spellEnd"/>
      <w:r w:rsidR="00D737AA">
        <w:rPr>
          <w:rFonts w:ascii="Times New Roman" w:hAnsi="Times New Roman" w:cs="Times New Roman"/>
          <w:lang w:val="ru-RU"/>
        </w:rPr>
        <w:t>-мест</w:t>
      </w:r>
      <w:r w:rsidRPr="00D62F56">
        <w:rPr>
          <w:rFonts w:ascii="Times New Roman" w:hAnsi="Times New Roman" w:cs="Times New Roman"/>
          <w:lang w:val="ru-RU"/>
        </w:rPr>
        <w:t xml:space="preserve"> / 1000 человек. </w:t>
      </w:r>
    </w:p>
    <w:p w:rsidR="007344BB" w:rsidRPr="00D62F56" w:rsidRDefault="007344BB" w:rsidP="007344BB">
      <w:pPr>
        <w:pStyle w:val="af1"/>
        <w:tabs>
          <w:tab w:val="left" w:pos="709"/>
          <w:tab w:val="left" w:pos="993"/>
        </w:tabs>
        <w:spacing w:line="240" w:lineRule="auto"/>
      </w:pPr>
      <w:r>
        <w:rPr>
          <w:rStyle w:val="612pt"/>
          <w:rFonts w:eastAsia="Times New Roman"/>
          <w:color w:val="000000"/>
          <w:kern w:val="2"/>
          <w:lang w:eastAsia="ar-SA"/>
        </w:rPr>
        <w:t xml:space="preserve">Возможно сокращение данного показателя до 300 </w:t>
      </w:r>
      <w:proofErr w:type="spellStart"/>
      <w:r>
        <w:rPr>
          <w:rStyle w:val="612pt"/>
          <w:rFonts w:eastAsia="Times New Roman"/>
          <w:color w:val="000000"/>
          <w:kern w:val="2"/>
          <w:lang w:eastAsia="ar-SA"/>
        </w:rPr>
        <w:t>м.м</w:t>
      </w:r>
      <w:proofErr w:type="spellEnd"/>
      <w:r>
        <w:rPr>
          <w:rStyle w:val="612pt"/>
          <w:rFonts w:eastAsia="Times New Roman"/>
          <w:color w:val="000000"/>
          <w:kern w:val="2"/>
          <w:lang w:eastAsia="ar-SA"/>
        </w:rPr>
        <w:t xml:space="preserve">/1000 человек при наличии </w:t>
      </w:r>
      <w:r>
        <w:rPr>
          <w:rStyle w:val="612pt"/>
          <w:rFonts w:eastAsia="Times New Roman"/>
          <w:color w:val="000000"/>
          <w:lang w:eastAsia="ar-SA"/>
        </w:rPr>
        <w:t xml:space="preserve">остановочных пунктов скоростного или выделенного маршрутного транспорта в радиусе </w:t>
      </w:r>
      <w:r w:rsidR="00843805">
        <w:rPr>
          <w:rStyle w:val="612pt"/>
          <w:rFonts w:eastAsia="Times New Roman"/>
          <w:color w:val="000000"/>
          <w:lang w:eastAsia="ar-SA"/>
        </w:rPr>
        <w:t xml:space="preserve">                </w:t>
      </w:r>
      <w:r>
        <w:rPr>
          <w:rStyle w:val="612pt"/>
          <w:rFonts w:eastAsia="Times New Roman"/>
          <w:color w:val="000000"/>
          <w:lang w:eastAsia="ar-SA"/>
        </w:rPr>
        <w:t>10-минутной пешеходной доступности от территории, подлежащей комплексному развитию</w:t>
      </w:r>
      <w:r w:rsidRPr="00D62F56"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4) </w:t>
      </w:r>
      <w:r w:rsidR="007B7EE3" w:rsidRPr="00D62F56">
        <w:rPr>
          <w:rFonts w:ascii="Times New Roman" w:hAnsi="Times New Roman" w:cs="Times New Roman"/>
          <w:lang w:val="ru-RU"/>
        </w:rPr>
        <w:t>в</w:t>
      </w:r>
      <w:r w:rsidRPr="00D62F56">
        <w:rPr>
          <w:rFonts w:ascii="Times New Roman" w:hAnsi="Times New Roman" w:cs="Times New Roman"/>
          <w:lang w:val="ru-RU"/>
        </w:rPr>
        <w:t xml:space="preserve"> границах территориальной зоны допускается размещать 70 %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5) </w:t>
      </w:r>
      <w:r w:rsidR="007B7EE3" w:rsidRPr="00D62F56">
        <w:rPr>
          <w:rFonts w:ascii="Times New Roman" w:hAnsi="Times New Roman" w:cs="Times New Roman"/>
          <w:lang w:val="ru-RU"/>
        </w:rPr>
        <w:t>д</w:t>
      </w:r>
      <w:r w:rsidRPr="00D62F56">
        <w:rPr>
          <w:rFonts w:ascii="Times New Roman" w:hAnsi="Times New Roman" w:cs="Times New Roman"/>
          <w:lang w:val="ru-RU"/>
        </w:rPr>
        <w:t>опускается размещать на территориях общего пользования уличной-дорожной сети                     не более 10</w:t>
      </w:r>
      <w:r w:rsidR="0046396A" w:rsidRPr="00D62F56">
        <w:rPr>
          <w:rFonts w:ascii="Times New Roman" w:hAnsi="Times New Roman" w:cs="Times New Roman"/>
          <w:lang w:val="ru-RU"/>
        </w:rPr>
        <w:t xml:space="preserve"> </w:t>
      </w:r>
      <w:r w:rsidRPr="00D62F56">
        <w:rPr>
          <w:rFonts w:ascii="Times New Roman" w:hAnsi="Times New Roman" w:cs="Times New Roman"/>
          <w:lang w:val="ru-RU"/>
        </w:rPr>
        <w:t xml:space="preserve">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 при условии отсутствия жилых помещений на первых этажах зданий, расположенных вдоль красных линий, территорий общего пользования.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6) </w:t>
      </w:r>
      <w:r w:rsidR="007B7EE3" w:rsidRPr="00D62F56">
        <w:rPr>
          <w:rFonts w:ascii="Times New Roman" w:hAnsi="Times New Roman" w:cs="Times New Roman"/>
          <w:lang w:val="ru-RU"/>
        </w:rPr>
        <w:t>д</w:t>
      </w:r>
      <w:r w:rsidRPr="00D62F56">
        <w:rPr>
          <w:rFonts w:ascii="Times New Roman" w:hAnsi="Times New Roman" w:cs="Times New Roman"/>
          <w:lang w:val="ru-RU"/>
        </w:rPr>
        <w:t xml:space="preserve">опускается совместное использование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 xml:space="preserve">-мест при расчете обеспеченности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-местами для жилья и коммерции, расположенных в одном объекте капитального строительства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0C07EE" w:rsidRPr="00D62F56" w:rsidRDefault="00544877" w:rsidP="00AE45FD">
      <w:pPr>
        <w:ind w:firstLine="680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7) 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>бъекты социальной и коммунальной инфраструктур:</w:t>
      </w:r>
    </w:p>
    <w:tbl>
      <w:tblPr>
        <w:tblW w:w="0" w:type="auto"/>
        <w:tblInd w:w="-7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 w:rsidR="00544877" w:rsidRPr="008A6BEE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br/>
            </w:r>
            <w:proofErr w:type="spellStart"/>
            <w:r w:rsidRPr="00D62F56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930162">
            <w:pPr>
              <w:ind w:right="-111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Минимально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допустимый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обеспеченности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Максимально допустимый уровень территориальной доступности, м</w:t>
            </w:r>
          </w:p>
        </w:tc>
      </w:tr>
      <w:tr w:rsidR="007846CC" w:rsidRPr="007846CC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7846CC" w:rsidRPr="00D62F56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544877" w:rsidRPr="008A6BEE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B5436E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</w:t>
            </w:r>
            <w:r w:rsidR="00B543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общеобразовательные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145</w:t>
            </w:r>
          </w:p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800 или 15-ти минутная транспортная доступность</w:t>
            </w:r>
          </w:p>
        </w:tc>
      </w:tr>
      <w:tr w:rsidR="00544877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B5436E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2</w:t>
            </w:r>
            <w:r w:rsidR="00B543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344BB" w:rsidRDefault="00544877" w:rsidP="00BB2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дошкольные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  <w:p w:rsidR="007344BB" w:rsidRPr="007344BB" w:rsidRDefault="007344BB" w:rsidP="00BB2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34BCC" w:rsidRPr="00534BCC" w:rsidRDefault="00544877" w:rsidP="00534B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60</w:t>
            </w:r>
          </w:p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7846CC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4E5D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4E5D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4E5D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4E5D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4E5D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2A7CEE" w:rsidRPr="008A6BEE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амбулаторно- поликлиническая сеть, диспансеры без стационара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посещение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смену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менее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18,15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1000 или 15-ти минутная транспортная доступность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344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птеки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учреждение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тыс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объекты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торговли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кв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м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торговой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площади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552-580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общественного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питания</w:t>
            </w:r>
            <w:proofErr w:type="spellEnd"/>
          </w:p>
          <w:p w:rsidR="007344BB" w:rsidRPr="007344BB" w:rsidRDefault="007344BB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посадочное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40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бытового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обслуживания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населения</w:t>
            </w:r>
            <w:proofErr w:type="spellEnd"/>
          </w:p>
          <w:p w:rsidR="007344BB" w:rsidRPr="007344BB" w:rsidRDefault="007344BB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рабочее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отделения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связи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объект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 объект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на 9 – 25 тыс. жителей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(по категориям)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</w:tbl>
    <w:p w:rsidR="000C07EE" w:rsidRPr="00D62F56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Pr="00D62F56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Pr="00D62F56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Pr="00D62F56" w:rsidRDefault="007344BB" w:rsidP="00F42A96">
      <w:pPr>
        <w:rPr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>Н</w:t>
      </w:r>
      <w:r w:rsidR="00C22A6B" w:rsidRPr="00D62F56"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 w:rsidR="00C22A6B" w:rsidRPr="00D62F56"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 w:rsidR="00C22A6B" w:rsidRPr="00D62F56">
        <w:rPr>
          <w:rFonts w:ascii="Times New Roman" w:hAnsi="Times New Roman" w:cs="Times New Roman"/>
          <w:spacing w:val="-6"/>
          <w:lang w:val="ru-RU"/>
        </w:rPr>
        <w:br/>
        <w:t>проектированию города Челябинска</w:t>
      </w:r>
      <w:r w:rsidR="00024FAB" w:rsidRPr="00D62F56"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</w:t>
      </w:r>
      <w:r w:rsidR="00E1262E" w:rsidRPr="00D62F56">
        <w:rPr>
          <w:rFonts w:ascii="Times New Roman" w:hAnsi="Times New Roman" w:cs="Times New Roman"/>
          <w:spacing w:val="-6"/>
          <w:lang w:val="ru-RU"/>
        </w:rPr>
        <w:t xml:space="preserve">          </w:t>
      </w:r>
      <w:r w:rsidR="00024FAB" w:rsidRPr="00D62F56">
        <w:rPr>
          <w:rFonts w:ascii="Times New Roman" w:hAnsi="Times New Roman" w:cs="Times New Roman"/>
          <w:spacing w:val="-6"/>
          <w:lang w:val="ru-RU"/>
        </w:rPr>
        <w:t xml:space="preserve">          </w:t>
      </w:r>
      <w:r w:rsidR="00634549">
        <w:rPr>
          <w:rFonts w:ascii="Times New Roman" w:hAnsi="Times New Roman" w:cs="Times New Roman"/>
          <w:spacing w:val="-6"/>
          <w:lang w:val="ru-RU"/>
        </w:rPr>
        <w:t xml:space="preserve">Н. В. </w:t>
      </w:r>
      <w:proofErr w:type="spellStart"/>
      <w:r w:rsidR="00634549">
        <w:rPr>
          <w:rFonts w:ascii="Times New Roman" w:hAnsi="Times New Roman" w:cs="Times New Roman"/>
          <w:spacing w:val="-6"/>
          <w:lang w:val="ru-RU"/>
        </w:rPr>
        <w:t>Чернушкина</w:t>
      </w:r>
      <w:proofErr w:type="spellEnd"/>
    </w:p>
    <w:sectPr w:rsidR="000C07EE" w:rsidRPr="00D62F56" w:rsidSect="008A6BEE">
      <w:headerReference w:type="default" r:id="rId7"/>
      <w:pgSz w:w="11906" w:h="16838"/>
      <w:pgMar w:top="1126" w:right="567" w:bottom="720" w:left="1701" w:header="426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FB" w:rsidRDefault="004E5DFB" w:rsidP="000C07EE">
      <w:r>
        <w:separator/>
      </w:r>
    </w:p>
  </w:endnote>
  <w:endnote w:type="continuationSeparator" w:id="0">
    <w:p w:rsidR="004E5DFB" w:rsidRDefault="004E5DFB" w:rsidP="000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FB" w:rsidRDefault="004E5DFB" w:rsidP="000C07EE">
      <w:r>
        <w:separator/>
      </w:r>
    </w:p>
  </w:footnote>
  <w:footnote w:type="continuationSeparator" w:id="0">
    <w:p w:rsidR="004E5DFB" w:rsidRDefault="004E5DFB" w:rsidP="000C0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342084"/>
      <w:docPartObj>
        <w:docPartGallery w:val="Page Numbers (Top of Page)"/>
        <w:docPartUnique/>
      </w:docPartObj>
    </w:sdtPr>
    <w:sdtContent>
      <w:p w:rsidR="008A6BEE" w:rsidRDefault="008A6BE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6BEE">
          <w:rPr>
            <w:noProof/>
            <w:lang w:val="ru-RU"/>
          </w:rPr>
          <w:t>2</w:t>
        </w:r>
        <w:r>
          <w:fldChar w:fldCharType="end"/>
        </w:r>
      </w:p>
    </w:sdtContent>
  </w:sdt>
  <w:p w:rsidR="008A6BEE" w:rsidRDefault="008A6BE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EE"/>
    <w:rsid w:val="00024FAB"/>
    <w:rsid w:val="0003507C"/>
    <w:rsid w:val="00053488"/>
    <w:rsid w:val="000637FE"/>
    <w:rsid w:val="000C07EE"/>
    <w:rsid w:val="000F1945"/>
    <w:rsid w:val="000F7283"/>
    <w:rsid w:val="001127D2"/>
    <w:rsid w:val="001143AA"/>
    <w:rsid w:val="00180E94"/>
    <w:rsid w:val="0019456B"/>
    <w:rsid w:val="001C049F"/>
    <w:rsid w:val="002A7CEE"/>
    <w:rsid w:val="002B7317"/>
    <w:rsid w:val="002E18A5"/>
    <w:rsid w:val="002E5DC4"/>
    <w:rsid w:val="002F1219"/>
    <w:rsid w:val="003258F9"/>
    <w:rsid w:val="00360395"/>
    <w:rsid w:val="00376E66"/>
    <w:rsid w:val="00391E4A"/>
    <w:rsid w:val="003C2194"/>
    <w:rsid w:val="003E4A87"/>
    <w:rsid w:val="00436C9E"/>
    <w:rsid w:val="0046396A"/>
    <w:rsid w:val="004E5DFB"/>
    <w:rsid w:val="00526402"/>
    <w:rsid w:val="00534BCC"/>
    <w:rsid w:val="00542770"/>
    <w:rsid w:val="00544877"/>
    <w:rsid w:val="005477AE"/>
    <w:rsid w:val="005C04ED"/>
    <w:rsid w:val="005F2C24"/>
    <w:rsid w:val="00634549"/>
    <w:rsid w:val="006A7FE7"/>
    <w:rsid w:val="006E0648"/>
    <w:rsid w:val="00725F4A"/>
    <w:rsid w:val="007344BB"/>
    <w:rsid w:val="0073545B"/>
    <w:rsid w:val="00741BB2"/>
    <w:rsid w:val="007846CC"/>
    <w:rsid w:val="007B7EE3"/>
    <w:rsid w:val="00825A33"/>
    <w:rsid w:val="00843805"/>
    <w:rsid w:val="008A6BEE"/>
    <w:rsid w:val="008C6DC6"/>
    <w:rsid w:val="008D2052"/>
    <w:rsid w:val="008F4D96"/>
    <w:rsid w:val="00930162"/>
    <w:rsid w:val="0095314C"/>
    <w:rsid w:val="00986A2A"/>
    <w:rsid w:val="00A90887"/>
    <w:rsid w:val="00A9353A"/>
    <w:rsid w:val="00AB3537"/>
    <w:rsid w:val="00AE45FD"/>
    <w:rsid w:val="00B019F1"/>
    <w:rsid w:val="00B5436E"/>
    <w:rsid w:val="00BB2BD4"/>
    <w:rsid w:val="00BD0DDD"/>
    <w:rsid w:val="00BE6D9E"/>
    <w:rsid w:val="00C22A6B"/>
    <w:rsid w:val="00C615CF"/>
    <w:rsid w:val="00CA7038"/>
    <w:rsid w:val="00CD00C4"/>
    <w:rsid w:val="00D54DD0"/>
    <w:rsid w:val="00D62F56"/>
    <w:rsid w:val="00D737AA"/>
    <w:rsid w:val="00DE5933"/>
    <w:rsid w:val="00DE6525"/>
    <w:rsid w:val="00E1262E"/>
    <w:rsid w:val="00E43097"/>
    <w:rsid w:val="00E6144B"/>
    <w:rsid w:val="00E674C2"/>
    <w:rsid w:val="00EE3892"/>
    <w:rsid w:val="00F4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612pt">
    <w:name w:val="Основной текст (6) + 12 pt"/>
    <w:rsid w:val="007344BB"/>
    <w:rPr>
      <w:rFonts w:ascii="Times New Roman" w:hAnsi="Times New Roman" w:cs="Times New Roman"/>
      <w:spacing w:val="0"/>
      <w:sz w:val="24"/>
    </w:rPr>
  </w:style>
  <w:style w:type="paragraph" w:customStyle="1" w:styleId="af1">
    <w:name w:val="НИР текст"/>
    <w:basedOn w:val="a"/>
    <w:rsid w:val="007344BB"/>
    <w:pPr>
      <w:spacing w:line="360" w:lineRule="auto"/>
      <w:ind w:firstLine="709"/>
      <w:jc w:val="both"/>
    </w:pPr>
    <w:rPr>
      <w:rFonts w:ascii="Times New Roman" w:eastAsia="Calibri" w:hAnsi="Times New Roman" w:cs="Times New Roman"/>
      <w:kern w:val="0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612pt">
    <w:name w:val="Основной текст (6) + 12 pt"/>
    <w:rsid w:val="007344BB"/>
    <w:rPr>
      <w:rFonts w:ascii="Times New Roman" w:hAnsi="Times New Roman" w:cs="Times New Roman"/>
      <w:spacing w:val="0"/>
      <w:sz w:val="24"/>
    </w:rPr>
  </w:style>
  <w:style w:type="paragraph" w:customStyle="1" w:styleId="af1">
    <w:name w:val="НИР текст"/>
    <w:basedOn w:val="a"/>
    <w:rsid w:val="007344BB"/>
    <w:pPr>
      <w:spacing w:line="360" w:lineRule="auto"/>
      <w:ind w:firstLine="709"/>
      <w:jc w:val="both"/>
    </w:pPr>
    <w:rPr>
      <w:rFonts w:ascii="Times New Roman" w:eastAsia="Calibri" w:hAnsi="Times New Roman" w:cs="Times New Roman"/>
      <w:kern w:val="0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Elena S. Breusova</cp:lastModifiedBy>
  <cp:revision>10</cp:revision>
  <cp:lastPrinted>2025-07-29T11:08:00Z</cp:lastPrinted>
  <dcterms:created xsi:type="dcterms:W3CDTF">2025-07-28T04:48:00Z</dcterms:created>
  <dcterms:modified xsi:type="dcterms:W3CDTF">2025-09-29T03:36:00Z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