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942B8F">
      <w:pPr>
        <w:jc w:val="left"/>
        <w:rPr>
          <w:rFonts w:hint="default" w:ascii="Arial" w:hAnsi="Arial"/>
          <w:sz w:val="16"/>
          <w:szCs w:val="24"/>
        </w:rPr>
      </w:pPr>
    </w:p>
    <w:p w14:paraId="5F97B797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МИНИСТЕРСТВО СТРОИТЕЛЬСТВА И ЖИЛИЩНО-КОММУНАЛЬНОГО</w:t>
      </w:r>
    </w:p>
    <w:p w14:paraId="6E9CEEE1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ХОЗЯЙСТВА РОССИЙСКОЙ ФЕДЕРАЦИИ</w:t>
      </w:r>
    </w:p>
    <w:p w14:paraId="73BE57C2">
      <w:pPr>
        <w:jc w:val="center"/>
        <w:rPr>
          <w:rFonts w:hint="default" w:ascii="Arial" w:hAnsi="Arial"/>
          <w:b/>
          <w:sz w:val="16"/>
          <w:szCs w:val="24"/>
        </w:rPr>
      </w:pPr>
    </w:p>
    <w:p w14:paraId="55F780ED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ПРИКАЗ</w:t>
      </w:r>
    </w:p>
    <w:p w14:paraId="4B863280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от 30 апреля 2025 г. N 266/пр</w:t>
      </w:r>
    </w:p>
    <w:p w14:paraId="56033A96">
      <w:pPr>
        <w:jc w:val="center"/>
        <w:rPr>
          <w:rFonts w:hint="default" w:ascii="Arial" w:hAnsi="Arial"/>
          <w:b/>
          <w:sz w:val="16"/>
          <w:szCs w:val="24"/>
        </w:rPr>
      </w:pPr>
    </w:p>
    <w:p w14:paraId="532B87EF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ОБ УТВЕРЖДЕНИИ ТРЕБОВАНИЙ</w:t>
      </w:r>
    </w:p>
    <w:p w14:paraId="055D2EC1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К ОФОРМЛЕНИЮ ПРОТОКОЛА ОБЩЕГО СОБРАНИЯ СОБСТВЕННИКОВ</w:t>
      </w:r>
    </w:p>
    <w:p w14:paraId="7C1DCCD7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ПОМЕЩЕНИЙ В МНОГОКВАРТИРНОМ ДОМЕ И ПОРЯДКА НАПРАВЛЕНИЯ</w:t>
      </w:r>
    </w:p>
    <w:p w14:paraId="1A41A0E8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ПОДЛИННИКОВ РЕШЕНИЙ И ПРОТОКОЛА ОБЩЕГО СОБРАНИЯ</w:t>
      </w:r>
    </w:p>
    <w:p w14:paraId="283DBC39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СОБСТВЕННИКОВ ПОМЕЩЕНИЙ В МНОГОКВАРТИРНОМ ДОМЕ</w:t>
      </w:r>
    </w:p>
    <w:p w14:paraId="468115EA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В УПОЛНОМОЧЕННЫЙ ИСПОЛНИТЕЛЬНЫЙ ОРГАН СУБЪЕКТА</w:t>
      </w:r>
    </w:p>
    <w:p w14:paraId="49E307B2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РОССИЙСКОЙ ФЕДЕРАЦИИ, ОСУЩЕСТВЛЯЮЩИЙ</w:t>
      </w:r>
    </w:p>
    <w:p w14:paraId="62058161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ГОСУДАРСТВЕННЫЙ ЖИЛИЩНЫЙ НАДЗОР</w:t>
      </w:r>
    </w:p>
    <w:p w14:paraId="2FFA9B5D">
      <w:pPr>
        <w:jc w:val="center"/>
        <w:rPr>
          <w:rFonts w:hint="default" w:ascii="Arial" w:hAnsi="Arial"/>
          <w:sz w:val="16"/>
          <w:szCs w:val="24"/>
        </w:rPr>
      </w:pPr>
    </w:p>
    <w:p w14:paraId="5F6CC7F5">
      <w:pPr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В соответствии с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https://login.consultant.ru/link/?req=doc&amp;base=RZR&amp;n=523355&amp;dst=1321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частями 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,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https://login.consultant.ru/link/?req=doc&amp;base=RZR&amp;n=523355&amp;dst=698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1.1 статьи 46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Жилищного кодекса Российской Федерации,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https://login.consultant.ru/link/?req=doc&amp;base=RZR&amp;n=507478&amp;dst=166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пунктом 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14:paraId="6AB19386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1. Утвердить:</w:t>
      </w:r>
    </w:p>
    <w:p w14:paraId="0C6E181C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а)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Par41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Требования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к оформлению протокола общего собрания собственников помещений в многоквартирном доме согласно приложению N 1 к настоящему приказу;</w:t>
      </w:r>
    </w:p>
    <w:p w14:paraId="38C26BE7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б)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Par135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Порядок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надзор, согласно приложению N 2 к настоящему приказу.</w:t>
      </w:r>
    </w:p>
    <w:p w14:paraId="56DC5DBF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2. Признать утратившими силу:</w:t>
      </w:r>
    </w:p>
    <w:p w14:paraId="7D853E66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а)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https://login.consultant.ru/link/?req=doc&amp;base=RZR&amp;n=430203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приказ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Министерства строительства и жилищно-коммунального хозяйства Российской Федерации от 28 января 2019 г. N 44/пр 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21 февраля 2019 г., регистрационный N 53863);</w:t>
      </w:r>
    </w:p>
    <w:p w14:paraId="6F1CF26B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б)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https://login.consultant.ru/link/?req=doc&amp;base=RZR&amp;n=430133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приказ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Министерства строительства и жилищно-коммунального хозяйства Российской Федерации от 16 сентября 2022 г. N 752/пр "О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44/пр" (зарегистрирован Министерством юстиции Российской Федерации 28 октября 2022 г., регистрационный N 70741).</w:t>
      </w:r>
    </w:p>
    <w:p w14:paraId="6267F1DC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3. Настоящий приказ вступает в силу с 1 сентября 2025 г. и действует до 1 сентября 2031 г.</w:t>
      </w:r>
    </w:p>
    <w:p w14:paraId="5054A63B">
      <w:pPr>
        <w:ind w:firstLine="540"/>
        <w:rPr>
          <w:rFonts w:hint="default" w:ascii="Arial" w:hAnsi="Arial"/>
          <w:sz w:val="16"/>
          <w:szCs w:val="24"/>
        </w:rPr>
      </w:pPr>
    </w:p>
    <w:p w14:paraId="67828538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Министр</w:t>
      </w:r>
    </w:p>
    <w:p w14:paraId="5A137AB1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И.Э.ФАЙЗУЛЛИН</w:t>
      </w:r>
    </w:p>
    <w:p w14:paraId="0B8621E1">
      <w:pPr>
        <w:ind w:firstLine="540"/>
        <w:rPr>
          <w:rFonts w:hint="default" w:ascii="Arial" w:hAnsi="Arial"/>
          <w:sz w:val="16"/>
          <w:szCs w:val="24"/>
        </w:rPr>
      </w:pPr>
    </w:p>
    <w:p w14:paraId="5A301DC4">
      <w:pPr>
        <w:ind w:firstLine="540"/>
        <w:rPr>
          <w:rFonts w:hint="default" w:ascii="Arial" w:hAnsi="Arial"/>
          <w:sz w:val="16"/>
          <w:szCs w:val="24"/>
        </w:rPr>
      </w:pPr>
    </w:p>
    <w:p w14:paraId="5AC303EB">
      <w:pPr>
        <w:ind w:firstLine="540"/>
        <w:rPr>
          <w:rFonts w:hint="default" w:ascii="Arial" w:hAnsi="Arial"/>
          <w:sz w:val="16"/>
          <w:szCs w:val="24"/>
        </w:rPr>
      </w:pPr>
    </w:p>
    <w:p w14:paraId="41588995">
      <w:pPr>
        <w:ind w:firstLine="540"/>
        <w:rPr>
          <w:rFonts w:hint="default" w:ascii="Arial" w:hAnsi="Arial"/>
          <w:sz w:val="16"/>
          <w:szCs w:val="24"/>
        </w:rPr>
      </w:pPr>
    </w:p>
    <w:p w14:paraId="259AD9FE">
      <w:pPr>
        <w:ind w:firstLine="540"/>
        <w:rPr>
          <w:rFonts w:hint="default" w:ascii="Arial" w:hAnsi="Arial"/>
          <w:sz w:val="16"/>
          <w:szCs w:val="24"/>
        </w:rPr>
      </w:pPr>
    </w:p>
    <w:p w14:paraId="34385C7F">
      <w:pPr>
        <w:jc w:val="right"/>
        <w:outlineLvl w:val="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Приложение N 1</w:t>
      </w:r>
    </w:p>
    <w:p w14:paraId="1891A5C6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 приказу Министерства строительства</w:t>
      </w:r>
    </w:p>
    <w:p w14:paraId="7BEB1DE5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и жилищно-коммунального хозяйства</w:t>
      </w:r>
    </w:p>
    <w:p w14:paraId="5D1931E3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Российской Федерации</w:t>
      </w:r>
    </w:p>
    <w:p w14:paraId="703F998A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от 30 апреля 2025 г. N 266/пр</w:t>
      </w:r>
    </w:p>
    <w:p w14:paraId="5E5F635C">
      <w:pPr>
        <w:jc w:val="center"/>
        <w:rPr>
          <w:rFonts w:hint="default" w:ascii="Arial" w:hAnsi="Arial"/>
          <w:sz w:val="16"/>
          <w:szCs w:val="24"/>
        </w:rPr>
      </w:pPr>
    </w:p>
    <w:p w14:paraId="4CC72441">
      <w:pPr>
        <w:jc w:val="center"/>
        <w:rPr>
          <w:rFonts w:hint="default" w:ascii="Arial" w:hAnsi="Arial"/>
          <w:b/>
          <w:sz w:val="16"/>
          <w:szCs w:val="24"/>
        </w:rPr>
      </w:pPr>
      <w:bookmarkStart w:id="0" w:name="Par41"/>
      <w:bookmarkEnd w:id="0"/>
      <w:r>
        <w:rPr>
          <w:rFonts w:hint="default" w:ascii="Arial" w:hAnsi="Arial"/>
          <w:b/>
          <w:sz w:val="16"/>
          <w:szCs w:val="24"/>
        </w:rPr>
        <w:t>ТРЕБОВАНИЯ</w:t>
      </w:r>
    </w:p>
    <w:p w14:paraId="32BFE4D0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К ОФОРМЛЕНИЮ ПРОТОКОЛА ОБЩЕГО СОБРАНИЯ СОБСТВЕННИКОВ</w:t>
      </w:r>
    </w:p>
    <w:p w14:paraId="4A02766E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ПОМЕЩЕНИЙ В МНОГОКВАРТИРНОМ ДОМЕ</w:t>
      </w:r>
    </w:p>
    <w:p w14:paraId="0B3908B0">
      <w:pPr>
        <w:ind w:firstLine="540"/>
        <w:rPr>
          <w:rFonts w:hint="default" w:ascii="Arial" w:hAnsi="Arial"/>
          <w:sz w:val="16"/>
          <w:szCs w:val="24"/>
        </w:rPr>
      </w:pPr>
    </w:p>
    <w:p w14:paraId="147A3D96">
      <w:pPr>
        <w:jc w:val="center"/>
        <w:outlineLvl w:val="1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I. Общие положения</w:t>
      </w:r>
    </w:p>
    <w:p w14:paraId="7E2E92B1">
      <w:pPr>
        <w:ind w:firstLine="540"/>
        <w:rPr>
          <w:rFonts w:hint="default" w:ascii="Arial" w:hAnsi="Arial"/>
          <w:sz w:val="16"/>
          <w:szCs w:val="24"/>
        </w:rPr>
      </w:pPr>
    </w:p>
    <w:p w14:paraId="77141903">
      <w:pPr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https://login.consultant.ru/link/?req=doc&amp;base=RZR&amp;n=523355&amp;dst=930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частью 14 статьи 47.1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Жилищного кодекса Российской Федерации, протокол общего собрания оформляется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14:paraId="727BC8A2">
      <w:pPr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 w14:paraId="59C51DE9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3. Протокол общего собрания должен содержать следующие сведения:</w:t>
      </w:r>
    </w:p>
    <w:p w14:paraId="762F36E0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а) наименование;</w:t>
      </w:r>
    </w:p>
    <w:p w14:paraId="49039EEB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б) дата и номер протокола общего собрания;</w:t>
      </w:r>
    </w:p>
    <w:p w14:paraId="6A6E6176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в) место проведения общего собрания, а также дата и время начала и окончания голосования (продолжительность голосования);</w:t>
      </w:r>
    </w:p>
    <w:p w14:paraId="184CEFF3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г) заголовок к содержательной части протокола общего собрания;</w:t>
      </w:r>
    </w:p>
    <w:p w14:paraId="0C100385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д) содержательная часть протокола общего собрания;</w:t>
      </w:r>
    </w:p>
    <w:p w14:paraId="6A501BC2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 w14:paraId="03DFF76A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Par122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пунктом 21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https://login.consultant.ru/link/?req=doc&amp;base=RZR&amp;n=523355&amp;dst=101043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частью 1.1 статьи 136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Жилищного кодекса Российской Федерации, протокол общего собрания подписывается всеми собственниками помещений в многоквартирном доме, проголосовавшими за принятие таких решений.</w:t>
      </w:r>
    </w:p>
    <w:p w14:paraId="18B5CB03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 w14:paraId="70B24595">
      <w:pPr>
        <w:ind w:firstLine="540"/>
        <w:rPr>
          <w:rFonts w:hint="default" w:ascii="Arial" w:hAnsi="Arial"/>
          <w:sz w:val="16"/>
          <w:szCs w:val="24"/>
        </w:rPr>
      </w:pPr>
    </w:p>
    <w:p w14:paraId="0FA7A5C9">
      <w:pPr>
        <w:jc w:val="center"/>
        <w:outlineLvl w:val="1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II. Требования к оформлению реквизитов протокола</w:t>
      </w:r>
    </w:p>
    <w:p w14:paraId="47457E2F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общего собрания</w:t>
      </w:r>
    </w:p>
    <w:p w14:paraId="1B5E9BBD">
      <w:pPr>
        <w:ind w:firstLine="540"/>
        <w:rPr>
          <w:rFonts w:hint="default" w:ascii="Arial" w:hAnsi="Arial"/>
          <w:sz w:val="16"/>
          <w:szCs w:val="24"/>
        </w:rPr>
      </w:pPr>
    </w:p>
    <w:p w14:paraId="545FB294">
      <w:pPr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5. Наименование должно содержать слова "Протокол общего собрания собственников помещений в многоквартирном доме".</w:t>
      </w:r>
    </w:p>
    <w:p w14:paraId="4A061A5E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6. В качестве даты протокола общего собрания указывается дата подведения итогов общего собрания (окончания подсчета голосов собственников помещений в многоквартирном доме).</w:t>
      </w:r>
    </w:p>
    <w:p w14:paraId="11E243CD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7. 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https://login.consultant.ru/link/?req=doc&amp;base=RZR&amp;n=523355&amp;dst=1318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частью 4 статьи 45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,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https://login.consultant.ru/link/?req=doc&amp;base=RZR&amp;n=523355&amp;dst=1322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частями 2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и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https://login.consultant.ru/link/?req=doc&amp;base=RZR&amp;n=523355&amp;dst=101269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3 статьи 47.1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Жилищного кодекса Российской Федерации и соответствующего требованиям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https://login.consultant.ru/link/?req=doc&amp;base=RZR&amp;n=523355&amp;dst=100319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части 5 статьи 45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,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https://login.consultant.ru/link/?req=doc&amp;base=RZR&amp;n=523355&amp;dst=101270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части 4 статьи 47.1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Жилищного кодекса Российской Федерации (далее - сообщение о проведении общего собрания).</w:t>
      </w:r>
    </w:p>
    <w:p w14:paraId="42677B2C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 (опросным путем). В случае проведения общего собрания с использованием системы в качестве места проведения общего собрания указывается адрес многоквартирного дома, по которому проводилось общее собрание.</w:t>
      </w:r>
    </w:p>
    <w:p w14:paraId="09630200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соответствовать адресу, дате и времени начала и окончания голосования (продолжительность голосования), указанным в сообщении о проведении общего собрания.</w:t>
      </w:r>
    </w:p>
    <w:p w14:paraId="05F59A15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(опросным путем или с использованием системы), очно-заочное голосование).</w:t>
      </w:r>
    </w:p>
    <w:p w14:paraId="533AE34F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11. Содержательная часть протокола общего собрания должна состоять из двух частей - вводной и основной.</w:t>
      </w:r>
    </w:p>
    <w:p w14:paraId="43ECA88F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12. Вводная часть содержательной части протокола общего собрания должна включать данные:</w:t>
      </w:r>
    </w:p>
    <w:p w14:paraId="5D22FF1E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а) об инициаторе общего собрания:</w:t>
      </w:r>
    </w:p>
    <w:p w14:paraId="66899629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43DBB870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7BF887FF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7C9A4274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б) об администраторе общего собрания (данные включаются в случае проведения общего собрания с использованием системы):</w:t>
      </w:r>
    </w:p>
    <w:p w14:paraId="64534D92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1254C6AB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50454051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отчество (при наличии),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 (за исключением случая, когда вопрос об избрании указанных лиц включен в повестку дня общего собрания) (данные включаются в случае проведения общего собрания без использования системы);</w:t>
      </w:r>
    </w:p>
    <w:p w14:paraId="53AB8004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г) об общей площади жилых и нежилых помещений собственников помещений в многоквартирном доме;</w:t>
      </w:r>
    </w:p>
    <w:p w14:paraId="2F2F8EEA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д) о площади жилых 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 w14:paraId="7F497CE3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е) о правомочности (наличии кворума) общего собрания или об отсутствии кворума;</w:t>
      </w:r>
    </w:p>
    <w:p w14:paraId="14281764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ж) об общем количестве собственников помещений в многоквартирном доме, владеющих жилыми и нежилыми помещениями в многоквартирном доме;</w:t>
      </w:r>
    </w:p>
    <w:p w14:paraId="0D72DB84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з) о количестве лиц, принявших участие в голосовании на общем собрании;</w:t>
      </w:r>
    </w:p>
    <w:p w14:paraId="725B9A36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и) о количестве голосов собственников помещений в многоквартирном доме, принявших участие в голосовании на общем собрании;</w:t>
      </w:r>
    </w:p>
    <w:p w14:paraId="200B5D2E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к) о повестке дня общего собрания.</w:t>
      </w:r>
    </w:p>
    <w:p w14:paraId="780871F4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13.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собрания. Если вопросов несколько, они нумеруются и располагаются в порядке обсуждения.</w:t>
      </w:r>
    </w:p>
    <w:p w14:paraId="20A3836B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реквизитов договора управления многоквартирным домом).</w:t>
      </w:r>
    </w:p>
    <w:p w14:paraId="175A6112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15. Текст каждой структурной единицы основной части содержательной части протокола общего собрания должен состоять из следующих частей:</w:t>
      </w:r>
    </w:p>
    <w:p w14:paraId="2504D614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а) "ВОПРОС, ПОСТАВЛЕННЫЙ НА ГОЛОСОВАНИЕ", в которой указывается номер и формулировка вопроса в соответствии с повесткой дня общего собрания.</w:t>
      </w:r>
    </w:p>
    <w:p w14:paraId="5BD3A057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14:paraId="4364B605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14:paraId="514AB166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16. К протоколу общего собрания прилагаются сведения о лицах, принявших участие в общем собрании, которые содержат:</w:t>
      </w:r>
    </w:p>
    <w:p w14:paraId="3FBEAFA9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номер принадлежащего ему помещения в многоквартирном доме;</w:t>
      </w:r>
    </w:p>
    <w:p w14:paraId="3BC4C87C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 w14:paraId="747F8ABE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количество голосов, которым обладает собственник помещения в многоквартирном доме.</w:t>
      </w:r>
    </w:p>
    <w:p w14:paraId="1FBBB5A7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 w14:paraId="29B08DF3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Par103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пункте 17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настоящих Требований, размещаются в системе.</w:t>
      </w:r>
    </w:p>
    <w:p w14:paraId="15E4355F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14:paraId="0095936B">
      <w:pPr>
        <w:spacing w:before="160"/>
        <w:ind w:firstLine="540"/>
        <w:rPr>
          <w:rFonts w:hint="default" w:ascii="Arial" w:hAnsi="Arial"/>
          <w:sz w:val="16"/>
          <w:szCs w:val="24"/>
        </w:rPr>
      </w:pPr>
      <w:bookmarkStart w:id="1" w:name="Par103"/>
      <w:bookmarkEnd w:id="1"/>
      <w:r>
        <w:rPr>
          <w:rFonts w:hint="default" w:ascii="Arial" w:hAnsi="Arial"/>
          <w:sz w:val="16"/>
          <w:szCs w:val="24"/>
        </w:rPr>
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 w14:paraId="2BA83979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а) копия сообщения о проведении общего собрания или копия размещенного в системе текста сообщения о проведении общего собрания;</w:t>
      </w:r>
    </w:p>
    <w:p w14:paraId="7BE73820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ней;</w:t>
      </w:r>
    </w:p>
    <w:p w14:paraId="31A6A63A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в) списки присутствующих и приглашенных лиц, которые должны начинаться со слов "Присутствующие лица" и "Приглашенные лица" и включать следующую информацию:</w:t>
      </w:r>
    </w:p>
    <w:p w14:paraId="409B8874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физических лиц: фамилию, имя, отчество (при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14:paraId="293EE372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юридических лиц: полное наименование и основной государственный регистрационный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представителя;</w:t>
      </w:r>
    </w:p>
    <w:p w14:paraId="4AF661C5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принявших участие в общем собрании, и приглашенных лиц;</w:t>
      </w:r>
    </w:p>
    <w:p w14:paraId="6371179C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д) документы, рассмотренные общим собранием в соответствии с повесткой общего собрания;</w:t>
      </w:r>
    </w:p>
    <w:p w14:paraId="3ED47956">
      <w:pPr>
        <w:spacing w:before="160"/>
        <w:ind w:firstLine="540"/>
        <w:rPr>
          <w:rFonts w:hint="default" w:ascii="Arial" w:hAnsi="Arial"/>
          <w:sz w:val="16"/>
          <w:szCs w:val="24"/>
        </w:rPr>
      </w:pPr>
      <w:bookmarkStart w:id="2" w:name="Par111"/>
      <w:bookmarkEnd w:id="2"/>
      <w:r>
        <w:rPr>
          <w:rFonts w:hint="default" w:ascii="Arial" w:hAnsi="Arial"/>
          <w:sz w:val="16"/>
          <w:szCs w:val="24"/>
        </w:rPr>
        <w:t>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представителя, дату их заполнения, а также сведения о волеизъявлении собственников помещений в многоквартирном доме или их представителей.</w:t>
      </w:r>
    </w:p>
    <w:p w14:paraId="19597BC9">
      <w:pPr>
        <w:ind w:firstLine="540"/>
        <w:rPr>
          <w:rFonts w:hint="default" w:ascii="Arial" w:hAnsi="Arial"/>
          <w:sz w:val="16"/>
          <w:szCs w:val="24"/>
        </w:rPr>
      </w:pPr>
    </w:p>
    <w:p w14:paraId="08785751">
      <w:pPr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18. 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 в проведенном общем собрании, содержащие сведения о таких лицах, указанные в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Par111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подпункте "е" пункта 17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настоящих Требований, при этом такие решения (бюллетени) размещаются в системе.</w:t>
      </w:r>
    </w:p>
    <w:p w14:paraId="19605F68">
      <w:pPr>
        <w:ind w:firstLine="540"/>
        <w:rPr>
          <w:rFonts w:hint="default" w:ascii="Arial" w:hAnsi="Arial"/>
          <w:sz w:val="16"/>
          <w:szCs w:val="24"/>
        </w:rPr>
      </w:pPr>
    </w:p>
    <w:p w14:paraId="6CD8CB6A">
      <w:pPr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14:paraId="1C5A7821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 случае проведения общего собрания без использования системы страницы протокола общего собрания и каждого приложения к нему и иных документов,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14:paraId="43772901">
      <w:pPr>
        <w:spacing w:before="160"/>
        <w:ind w:firstLine="540"/>
        <w:rPr>
          <w:rFonts w:hint="default" w:ascii="Arial" w:hAnsi="Arial"/>
          <w:sz w:val="16"/>
          <w:szCs w:val="24"/>
        </w:rPr>
      </w:pPr>
      <w:bookmarkStart w:id="3" w:name="Par121"/>
      <w:bookmarkEnd w:id="3"/>
      <w:r>
        <w:rPr>
          <w:rFonts w:hint="default" w:ascii="Arial" w:hAnsi="Arial"/>
          <w:sz w:val="16"/>
          <w:szCs w:val="24"/>
        </w:rPr>
        <w:t>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14:paraId="2EDBE404">
      <w:pPr>
        <w:spacing w:before="160"/>
        <w:ind w:firstLine="540"/>
        <w:rPr>
          <w:rFonts w:hint="default" w:ascii="Arial" w:hAnsi="Arial"/>
          <w:sz w:val="16"/>
          <w:szCs w:val="24"/>
        </w:rPr>
      </w:pPr>
      <w:bookmarkStart w:id="4" w:name="Par122"/>
      <w:bookmarkEnd w:id="4"/>
      <w:r>
        <w:rPr>
          <w:rFonts w:hint="default" w:ascii="Arial" w:hAnsi="Arial"/>
          <w:sz w:val="16"/>
          <w:szCs w:val="24"/>
        </w:rPr>
        <w:t>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</w:t>
      </w:r>
    </w:p>
    <w:p w14:paraId="453E59E2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22. При проведении общего собрания без использования системы в случае, предусмотренном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https://login.consultant.ru/link/?req=doc&amp;base=RZR&amp;n=523355&amp;dst=101043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частью 1.1 статьи 136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Par122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пунктом 21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настоящих Требований, должны включать в себя сведения, предусмотренные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Par121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пунктом 20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14:paraId="76EF0C77">
      <w:pPr>
        <w:ind w:firstLine="540"/>
        <w:rPr>
          <w:rFonts w:hint="default" w:ascii="Arial" w:hAnsi="Arial"/>
          <w:sz w:val="16"/>
          <w:szCs w:val="24"/>
        </w:rPr>
      </w:pPr>
    </w:p>
    <w:p w14:paraId="7FAE8C1C">
      <w:pPr>
        <w:ind w:firstLine="540"/>
        <w:rPr>
          <w:rFonts w:hint="default" w:ascii="Arial" w:hAnsi="Arial"/>
          <w:sz w:val="16"/>
          <w:szCs w:val="24"/>
        </w:rPr>
      </w:pPr>
    </w:p>
    <w:p w14:paraId="11BD2B21">
      <w:pPr>
        <w:ind w:firstLine="540"/>
        <w:rPr>
          <w:rFonts w:hint="default" w:ascii="Arial" w:hAnsi="Arial"/>
          <w:sz w:val="16"/>
          <w:szCs w:val="24"/>
        </w:rPr>
      </w:pPr>
    </w:p>
    <w:p w14:paraId="77D4239E">
      <w:pPr>
        <w:ind w:firstLine="540"/>
        <w:rPr>
          <w:rFonts w:hint="default" w:ascii="Arial" w:hAnsi="Arial"/>
          <w:sz w:val="16"/>
          <w:szCs w:val="24"/>
        </w:rPr>
      </w:pPr>
    </w:p>
    <w:p w14:paraId="62927CAC">
      <w:pPr>
        <w:ind w:firstLine="540"/>
        <w:rPr>
          <w:rFonts w:hint="default" w:ascii="Arial" w:hAnsi="Arial"/>
          <w:sz w:val="16"/>
          <w:szCs w:val="24"/>
        </w:rPr>
      </w:pPr>
    </w:p>
    <w:p w14:paraId="552C2C2A">
      <w:pPr>
        <w:jc w:val="right"/>
        <w:outlineLvl w:val="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Приложение N 2</w:t>
      </w:r>
    </w:p>
    <w:p w14:paraId="0188C73E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к приказу Министерства строительства</w:t>
      </w:r>
    </w:p>
    <w:p w14:paraId="59D1CA68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и жилищно-коммунального хозяйства</w:t>
      </w:r>
    </w:p>
    <w:p w14:paraId="2EB44F01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Российской Федерации</w:t>
      </w:r>
    </w:p>
    <w:p w14:paraId="5B0E4591">
      <w:pPr>
        <w:jc w:val="right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от 30 апреля 2025 г. N 266/пр</w:t>
      </w:r>
    </w:p>
    <w:p w14:paraId="19A8970E">
      <w:pPr>
        <w:ind w:firstLine="540"/>
        <w:rPr>
          <w:rFonts w:hint="default" w:ascii="Arial" w:hAnsi="Arial"/>
          <w:sz w:val="16"/>
          <w:szCs w:val="24"/>
        </w:rPr>
      </w:pPr>
    </w:p>
    <w:p w14:paraId="219D7F5D">
      <w:pPr>
        <w:jc w:val="center"/>
        <w:rPr>
          <w:rFonts w:hint="default" w:ascii="Arial" w:hAnsi="Arial"/>
          <w:b/>
          <w:sz w:val="16"/>
          <w:szCs w:val="24"/>
        </w:rPr>
      </w:pPr>
      <w:bookmarkStart w:id="5" w:name="Par135"/>
      <w:bookmarkEnd w:id="5"/>
      <w:r>
        <w:rPr>
          <w:rFonts w:hint="default" w:ascii="Arial" w:hAnsi="Arial"/>
          <w:b/>
          <w:sz w:val="16"/>
          <w:szCs w:val="24"/>
        </w:rPr>
        <w:t>ПОРЯДОК</w:t>
      </w:r>
    </w:p>
    <w:p w14:paraId="482FE760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НАПРАВЛЕНИЯ ПОДЛИННИКОВ РЕШЕНИЙ И ПРОТОКОЛА ОБЩЕГО</w:t>
      </w:r>
    </w:p>
    <w:p w14:paraId="2341AFFA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СОБРАНИЯ СОБСТВЕННИКОВ ПОМЕЩЕНИЙ В МНОГОКВАРТИРНОМ ДОМЕ</w:t>
      </w:r>
    </w:p>
    <w:p w14:paraId="00501D2D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В УПОЛНОМОЧЕННЫЕ ИСПОЛНИТЕЛЬНЫЕ ОРГАНЫ СУБЪЕКТОВ РОССИЙСКОЙ</w:t>
      </w:r>
    </w:p>
    <w:p w14:paraId="0464DCAC">
      <w:pPr>
        <w:jc w:val="center"/>
        <w:rPr>
          <w:rFonts w:hint="default" w:ascii="Arial" w:hAnsi="Arial"/>
          <w:b/>
          <w:sz w:val="16"/>
          <w:szCs w:val="24"/>
        </w:rPr>
      </w:pPr>
      <w:r>
        <w:rPr>
          <w:rFonts w:hint="default" w:ascii="Arial" w:hAnsi="Arial"/>
          <w:b/>
          <w:sz w:val="16"/>
          <w:szCs w:val="24"/>
        </w:rPr>
        <w:t>ФЕДЕРАЦИИ, ОСУЩЕСТВЛЯЮЩИЕ ГОСУДАРСТВЕННЫЙ ЖИЛИЩНЫЙ НАДЗОР</w:t>
      </w:r>
    </w:p>
    <w:p w14:paraId="3040EA2F">
      <w:pPr>
        <w:ind w:firstLine="540"/>
        <w:rPr>
          <w:rFonts w:hint="default" w:ascii="Arial" w:hAnsi="Arial"/>
          <w:sz w:val="16"/>
          <w:szCs w:val="24"/>
        </w:rPr>
      </w:pPr>
    </w:p>
    <w:p w14:paraId="4FBA1144">
      <w:pPr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https://login.consultant.ru/link/?req=doc&amp;base=RZR&amp;n=523355&amp;dst=930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частью 14 статьи 47.1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Жилищного кодекса Российской Федерации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Par155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пунктом 5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настоящего Порядка,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14:paraId="549B4128">
      <w:pPr>
        <w:ind w:firstLine="540"/>
        <w:rPr>
          <w:rFonts w:hint="default" w:ascii="Arial" w:hAnsi="Arial"/>
          <w:sz w:val="16"/>
          <w:szCs w:val="24"/>
        </w:rPr>
      </w:pPr>
    </w:p>
    <w:p w14:paraId="406256CB">
      <w:pPr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2. 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14:paraId="72F8CF04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3. В случае проведения общего собрания без использования системы подлинники решений и протокола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14:paraId="7AA50679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должен включать данные:</w:t>
      </w:r>
    </w:p>
    <w:p w14:paraId="79A1416E">
      <w:pPr>
        <w:spacing w:before="160"/>
        <w:ind w:firstLine="540"/>
        <w:rPr>
          <w:rFonts w:hint="default" w:ascii="Arial" w:hAnsi="Arial"/>
          <w:sz w:val="16"/>
          <w:szCs w:val="24"/>
        </w:rPr>
      </w:pPr>
      <w:bookmarkStart w:id="6" w:name="Par148"/>
      <w:bookmarkEnd w:id="6"/>
      <w:r>
        <w:rPr>
          <w:rFonts w:hint="default" w:ascii="Arial" w:hAnsi="Arial"/>
          <w:sz w:val="16"/>
          <w:szCs w:val="24"/>
        </w:rPr>
        <w:t>а) об инициаторе (инициаторах) общего собрания:</w:t>
      </w:r>
    </w:p>
    <w:p w14:paraId="76B84EA0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1579AF11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11F456D3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0208FC61">
      <w:pPr>
        <w:spacing w:before="160"/>
        <w:ind w:firstLine="540"/>
        <w:rPr>
          <w:rFonts w:hint="default" w:ascii="Arial" w:hAnsi="Arial"/>
          <w:sz w:val="16"/>
          <w:szCs w:val="24"/>
        </w:rPr>
      </w:pPr>
      <w:bookmarkStart w:id="7" w:name="Par152"/>
      <w:bookmarkEnd w:id="7"/>
      <w:r>
        <w:rPr>
          <w:rFonts w:hint="default" w:ascii="Arial" w:hAnsi="Arial"/>
          <w:sz w:val="16"/>
          <w:szCs w:val="24"/>
        </w:rPr>
        <w:t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общего собрания указываются: фамилия, имя, отчество (при наличии) и должность;</w:t>
      </w:r>
    </w:p>
    <w:p w14:paraId="562E70AE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в) о реквизите протокола общего собрания, а также наименовании и количестве листов передаваемых документов.</w:t>
      </w:r>
    </w:p>
    <w:p w14:paraId="2BDB090D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 xml:space="preserve">Акт приема-передачи подписывается лицами, указанными в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Par148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подпунктах "а"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и </w:t>
      </w:r>
      <w:r>
        <w:rPr>
          <w:rFonts w:hint="default" w:ascii="Arial" w:hAnsi="Arial"/>
          <w:sz w:val="16"/>
          <w:szCs w:val="24"/>
        </w:rPr>
        <w:fldChar w:fldCharType="begin"/>
      </w:r>
      <w:r>
        <w:rPr>
          <w:rFonts w:hint="default" w:ascii="Arial" w:hAnsi="Arial"/>
          <w:sz w:val="16"/>
          <w:szCs w:val="24"/>
        </w:rPr>
        <w:instrText xml:space="preserve">HYPERLINK \l Par152  </w:instrText>
      </w:r>
      <w:r>
        <w:rPr>
          <w:rFonts w:hint="default" w:ascii="Arial" w:hAnsi="Arial"/>
          <w:sz w:val="16"/>
          <w:szCs w:val="24"/>
        </w:rPr>
        <w:fldChar w:fldCharType="separate"/>
      </w:r>
      <w:r>
        <w:rPr>
          <w:rFonts w:hint="default" w:ascii="Arial" w:hAnsi="Arial"/>
          <w:color w:val="0000FF"/>
          <w:sz w:val="16"/>
          <w:szCs w:val="24"/>
        </w:rPr>
        <w:t>"б"</w:t>
      </w:r>
      <w:r>
        <w:rPr>
          <w:rFonts w:hint="default" w:ascii="Arial" w:hAnsi="Arial"/>
          <w:color w:val="0000FF"/>
          <w:sz w:val="16"/>
          <w:szCs w:val="24"/>
        </w:rPr>
        <w:fldChar w:fldCharType="end"/>
      </w:r>
      <w:r>
        <w:rPr>
          <w:rFonts w:hint="default" w:ascii="Arial" w:hAnsi="Arial"/>
          <w:sz w:val="16"/>
          <w:szCs w:val="24"/>
        </w:rPr>
        <w:t xml:space="preserve"> настоящего пункта, с указанием даты подписания и передачи документов.</w:t>
      </w:r>
    </w:p>
    <w:p w14:paraId="00266A27">
      <w:pPr>
        <w:spacing w:before="160"/>
        <w:ind w:firstLine="540"/>
        <w:rPr>
          <w:rFonts w:hint="default" w:ascii="Arial" w:hAnsi="Arial"/>
          <w:sz w:val="16"/>
          <w:szCs w:val="24"/>
        </w:rPr>
      </w:pPr>
      <w:bookmarkStart w:id="8" w:name="Par155"/>
      <w:bookmarkEnd w:id="8"/>
      <w:r>
        <w:rPr>
          <w:rFonts w:hint="default" w:ascii="Arial" w:hAnsi="Arial"/>
          <w:sz w:val="16"/>
          <w:szCs w:val="24"/>
        </w:rPr>
        <w:t>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 w14:paraId="0D07E5BD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Если в случае проведения общего собрания без использования системы протокол общего собрания был 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системе.</w:t>
      </w:r>
    </w:p>
    <w:p w14:paraId="63A909A0">
      <w:pPr>
        <w:spacing w:before="160"/>
        <w:ind w:firstLine="540"/>
        <w:rPr>
          <w:rFonts w:hint="default" w:ascii="Arial" w:hAnsi="Arial"/>
          <w:sz w:val="16"/>
          <w:szCs w:val="24"/>
        </w:rPr>
      </w:pPr>
      <w:r>
        <w:rPr>
          <w:rFonts w:hint="default" w:ascii="Arial" w:hAnsi="Arial"/>
          <w:sz w:val="16"/>
          <w:szCs w:val="24"/>
        </w:rPr>
        <w:t>В случае проведения общего собрания с использованием системы протокол общего собрания направляется в орган государственного жилищного надзора посредством системы в виде доступа к такому протоколу в системе в дату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  <w:bookmarkStart w:id="9" w:name="_GoBack"/>
      <w:bookmarkEnd w:id="9"/>
    </w:p>
    <w:sectPr>
      <w:pgSz w:w="11906" w:h="16838"/>
      <w:pgMar w:top="600" w:right="566" w:bottom="698" w:left="1133" w:header="0" w:footer="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C3E3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SimSun"/>
      <w:kern w:val="2"/>
      <w:sz w:val="21"/>
      <w:szCs w:val="24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/>
      <w:sz w:val="16"/>
      <w:szCs w:val="24"/>
    </w:rPr>
  </w:style>
  <w:style w:type="paragraph" w:customStyle="1" w:styleId="5">
    <w:name w:val="       ConsPlusCell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/>
      <w:sz w:val="20"/>
      <w:szCs w:val="24"/>
    </w:rPr>
  </w:style>
  <w:style w:type="paragraph" w:customStyle="1" w:styleId="6">
    <w:name w:val="       ConsPlusNonformat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/>
      <w:sz w:val="20"/>
      <w:szCs w:val="24"/>
    </w:rPr>
  </w:style>
  <w:style w:type="paragraph" w:customStyle="1" w:styleId="7">
    <w:name w:val="       ConsPlusTitle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/>
      <w:b/>
      <w:sz w:val="16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</w:pPr>
    <w:rPr>
      <w:rFonts w:hint="default" w:ascii="Tahoma" w:hAnsi="Tahoma" w:eastAsia="Tahoma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</w:pPr>
    <w:rPr>
      <w:rFonts w:hint="default" w:ascii="Tahoma" w:hAnsi="Tahoma" w:eastAsia="Tahoma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2026-01-28T04:49:14Z</dcterms:created>
  <dc:creator>Savinyh.GRAD</dc:creator>
  <cp:lastModifiedBy>Savinyh</cp:lastModifiedBy>
  <dcterms:modified xsi:type="dcterms:W3CDTF">2026-01-28T04:50:32Z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5FC96A9207EC41F9AA484F44DE91B1F9_13</vt:lpwstr>
  </property>
</Properties>
</file>