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0E7" w:rsidRPr="00C2433E" w:rsidRDefault="00C2433E" w:rsidP="00C2433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433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C2433E" w:rsidRPr="00C2433E" w:rsidRDefault="00C2433E" w:rsidP="00C2433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C2433E">
        <w:rPr>
          <w:rFonts w:ascii="Times New Roman" w:hAnsi="Times New Roman" w:cs="Times New Roman"/>
          <w:sz w:val="28"/>
          <w:szCs w:val="28"/>
        </w:rPr>
        <w:t xml:space="preserve"> приказу</w:t>
      </w:r>
      <w:proofErr w:type="gramEnd"/>
      <w:r w:rsidRPr="00C2433E">
        <w:rPr>
          <w:rFonts w:ascii="Times New Roman" w:hAnsi="Times New Roman" w:cs="Times New Roman"/>
          <w:sz w:val="28"/>
          <w:szCs w:val="28"/>
        </w:rPr>
        <w:t xml:space="preserve"> от </w:t>
      </w:r>
      <w:r w:rsidR="002D1BF3">
        <w:rPr>
          <w:rFonts w:ascii="Times New Roman" w:hAnsi="Times New Roman" w:cs="Times New Roman"/>
          <w:sz w:val="28"/>
          <w:szCs w:val="28"/>
        </w:rPr>
        <w:t>25</w:t>
      </w:r>
      <w:r w:rsidR="00A94A61">
        <w:rPr>
          <w:rFonts w:ascii="Times New Roman" w:hAnsi="Times New Roman" w:cs="Times New Roman"/>
          <w:sz w:val="28"/>
          <w:szCs w:val="28"/>
        </w:rPr>
        <w:t>.1</w:t>
      </w:r>
      <w:r w:rsidR="002D1BF3">
        <w:rPr>
          <w:rFonts w:ascii="Times New Roman" w:hAnsi="Times New Roman" w:cs="Times New Roman"/>
          <w:sz w:val="28"/>
          <w:szCs w:val="28"/>
        </w:rPr>
        <w:t>2</w:t>
      </w:r>
      <w:r w:rsidR="00A94A61">
        <w:rPr>
          <w:rFonts w:ascii="Times New Roman" w:hAnsi="Times New Roman" w:cs="Times New Roman"/>
          <w:sz w:val="28"/>
          <w:szCs w:val="28"/>
        </w:rPr>
        <w:t>.202</w:t>
      </w:r>
      <w:r w:rsidR="002D1BF3">
        <w:rPr>
          <w:rFonts w:ascii="Times New Roman" w:hAnsi="Times New Roman" w:cs="Times New Roman"/>
          <w:sz w:val="28"/>
          <w:szCs w:val="28"/>
        </w:rPr>
        <w:t>6</w:t>
      </w:r>
      <w:r w:rsidRPr="00C2433E">
        <w:rPr>
          <w:rFonts w:ascii="Times New Roman" w:hAnsi="Times New Roman" w:cs="Times New Roman"/>
          <w:sz w:val="28"/>
          <w:szCs w:val="28"/>
        </w:rPr>
        <w:t xml:space="preserve"> № </w:t>
      </w:r>
      <w:r w:rsidR="00A94A61">
        <w:rPr>
          <w:rFonts w:ascii="Times New Roman" w:hAnsi="Times New Roman" w:cs="Times New Roman"/>
          <w:sz w:val="28"/>
          <w:szCs w:val="28"/>
        </w:rPr>
        <w:t>7</w:t>
      </w:r>
      <w:r w:rsidR="002D1BF3">
        <w:rPr>
          <w:rFonts w:ascii="Times New Roman" w:hAnsi="Times New Roman" w:cs="Times New Roman"/>
          <w:sz w:val="28"/>
          <w:szCs w:val="28"/>
        </w:rPr>
        <w:t>2</w:t>
      </w:r>
      <w:r w:rsidR="00A94A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A94A61">
        <w:rPr>
          <w:rFonts w:ascii="Times New Roman" w:hAnsi="Times New Roman" w:cs="Times New Roman"/>
          <w:sz w:val="28"/>
          <w:szCs w:val="28"/>
        </w:rPr>
        <w:t>осн</w:t>
      </w:r>
      <w:proofErr w:type="spellEnd"/>
    </w:p>
    <w:p w:rsidR="00C2433E" w:rsidRPr="00C2433E" w:rsidRDefault="00C2433E" w:rsidP="00C243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433E">
        <w:rPr>
          <w:rFonts w:ascii="Times New Roman" w:hAnsi="Times New Roman" w:cs="Times New Roman"/>
          <w:sz w:val="28"/>
          <w:szCs w:val="28"/>
        </w:rPr>
        <w:t>Номера журналов операций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1702"/>
        <w:gridCol w:w="7790"/>
      </w:tblGrid>
      <w:tr w:rsidR="00C2433E" w:rsidRPr="00C2433E" w:rsidTr="00A94A6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Номер журнала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Наименование журнала</w:t>
            </w:r>
          </w:p>
        </w:tc>
      </w:tr>
      <w:tr w:rsidR="00C2433E" w:rsidRPr="00C2433E" w:rsidTr="00A94A61">
        <w:trPr>
          <w:trHeight w:val="513"/>
        </w:trPr>
        <w:tc>
          <w:tcPr>
            <w:tcW w:w="1702" w:type="dxa"/>
            <w:tcBorders>
              <w:top w:val="single" w:sz="4" w:space="0" w:color="auto"/>
            </w:tcBorders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7790" w:type="dxa"/>
            <w:tcBorders>
              <w:top w:val="single" w:sz="4" w:space="0" w:color="auto"/>
            </w:tcBorders>
            <w:vAlign w:val="center"/>
          </w:tcPr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Журнал операций по счету «Касса» (ф .0504071)</w:t>
            </w:r>
          </w:p>
        </w:tc>
      </w:tr>
      <w:tr w:rsidR="00C2433E" w:rsidRPr="00C2433E" w:rsidTr="00DE3F1E">
        <w:trPr>
          <w:trHeight w:val="838"/>
        </w:trPr>
        <w:tc>
          <w:tcPr>
            <w:tcW w:w="1702" w:type="dxa"/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790" w:type="dxa"/>
            <w:vAlign w:val="center"/>
          </w:tcPr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Журнал операций с безналичными денежными средствами (ф. 0504071)</w:t>
            </w:r>
          </w:p>
        </w:tc>
      </w:tr>
      <w:tr w:rsidR="00C2433E" w:rsidRPr="00C2433E" w:rsidTr="00DE3F1E">
        <w:trPr>
          <w:trHeight w:val="850"/>
        </w:trPr>
        <w:tc>
          <w:tcPr>
            <w:tcW w:w="1702" w:type="dxa"/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7790" w:type="dxa"/>
            <w:vAlign w:val="center"/>
          </w:tcPr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Журнал операций расчетов с подотчетными лицами</w:t>
            </w:r>
          </w:p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(ф. 0504071)</w:t>
            </w:r>
          </w:p>
        </w:tc>
      </w:tr>
      <w:tr w:rsidR="00C2433E" w:rsidRPr="00C2433E" w:rsidTr="00DE3F1E">
        <w:trPr>
          <w:trHeight w:val="834"/>
        </w:trPr>
        <w:tc>
          <w:tcPr>
            <w:tcW w:w="1702" w:type="dxa"/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7790" w:type="dxa"/>
            <w:vAlign w:val="center"/>
          </w:tcPr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Журнал операций расчетов с поставщиками и подрядчиками (ф. 0504071)</w:t>
            </w:r>
          </w:p>
        </w:tc>
      </w:tr>
      <w:tr w:rsidR="00C2433E" w:rsidRPr="00C2433E" w:rsidTr="00DE3F1E">
        <w:trPr>
          <w:trHeight w:val="846"/>
        </w:trPr>
        <w:tc>
          <w:tcPr>
            <w:tcW w:w="1702" w:type="dxa"/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7790" w:type="dxa"/>
            <w:vAlign w:val="center"/>
          </w:tcPr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Журнал операций расчетов с дебиторами по доходам</w:t>
            </w:r>
          </w:p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(ф. 0504071)</w:t>
            </w:r>
          </w:p>
        </w:tc>
      </w:tr>
      <w:tr w:rsidR="00C2433E" w:rsidRPr="00C2433E" w:rsidTr="00DE3F1E">
        <w:trPr>
          <w:trHeight w:val="547"/>
        </w:trPr>
        <w:tc>
          <w:tcPr>
            <w:tcW w:w="1702" w:type="dxa"/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7790" w:type="dxa"/>
            <w:vAlign w:val="center"/>
          </w:tcPr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Журн</w:t>
            </w:r>
            <w:bookmarkStart w:id="0" w:name="_GoBack"/>
            <w:bookmarkEnd w:id="0"/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ал операций расчетов по оплате труда (ф. 0504071)</w:t>
            </w:r>
          </w:p>
        </w:tc>
      </w:tr>
      <w:tr w:rsidR="00C2433E" w:rsidRPr="00C2433E" w:rsidTr="00DE3F1E">
        <w:trPr>
          <w:trHeight w:val="850"/>
        </w:trPr>
        <w:tc>
          <w:tcPr>
            <w:tcW w:w="1702" w:type="dxa"/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7790" w:type="dxa"/>
            <w:vAlign w:val="center"/>
          </w:tcPr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Журнал операций по выбытию и перемещению нефинансовых активов (ф. 0504071)</w:t>
            </w:r>
          </w:p>
        </w:tc>
      </w:tr>
      <w:tr w:rsidR="00C2433E" w:rsidRPr="00C2433E" w:rsidTr="00DE3F1E">
        <w:trPr>
          <w:trHeight w:val="538"/>
        </w:trPr>
        <w:tc>
          <w:tcPr>
            <w:tcW w:w="1702" w:type="dxa"/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7790" w:type="dxa"/>
            <w:vAlign w:val="center"/>
          </w:tcPr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Журнал по прочим операциям (ф. 0504071)</w:t>
            </w:r>
          </w:p>
        </w:tc>
      </w:tr>
      <w:tr w:rsidR="00C2433E" w:rsidRPr="00C2433E" w:rsidTr="00DE3F1E">
        <w:trPr>
          <w:trHeight w:val="858"/>
        </w:trPr>
        <w:tc>
          <w:tcPr>
            <w:tcW w:w="1702" w:type="dxa"/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8-мо</w:t>
            </w:r>
          </w:p>
        </w:tc>
        <w:tc>
          <w:tcPr>
            <w:tcW w:w="7790" w:type="dxa"/>
            <w:vAlign w:val="center"/>
          </w:tcPr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Журнал по прочим операциям</w:t>
            </w:r>
            <w:r w:rsidR="00B00E15" w:rsidRPr="00585265">
              <w:rPr>
                <w:rFonts w:ascii="Times New Roman" w:hAnsi="Times New Roman" w:cs="Times New Roman"/>
                <w:sz w:val="30"/>
                <w:szCs w:val="30"/>
              </w:rPr>
              <w:t>формирование</w:t>
            </w: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 xml:space="preserve"> входящих остатков следующего финан</w:t>
            </w:r>
            <w:r w:rsidR="00B00E15" w:rsidRPr="00585265">
              <w:rPr>
                <w:rFonts w:ascii="Times New Roman" w:hAnsi="Times New Roman" w:cs="Times New Roman"/>
                <w:sz w:val="30"/>
                <w:szCs w:val="30"/>
              </w:rPr>
              <w:t>сового года</w:t>
            </w: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(ф. 0504071)</w:t>
            </w:r>
          </w:p>
        </w:tc>
      </w:tr>
      <w:tr w:rsidR="00C2433E" w:rsidRPr="00C2433E" w:rsidTr="00DE3F1E">
        <w:trPr>
          <w:trHeight w:val="828"/>
        </w:trPr>
        <w:tc>
          <w:tcPr>
            <w:tcW w:w="1702" w:type="dxa"/>
          </w:tcPr>
          <w:p w:rsidR="00C2433E" w:rsidRPr="00585265" w:rsidRDefault="00C2433E" w:rsidP="00C2433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8-ош</w:t>
            </w:r>
          </w:p>
        </w:tc>
        <w:tc>
          <w:tcPr>
            <w:tcW w:w="7790" w:type="dxa"/>
            <w:vAlign w:val="center"/>
          </w:tcPr>
          <w:p w:rsidR="00B00E15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Журнал по прочим операциям</w:t>
            </w:r>
          </w:p>
          <w:p w:rsidR="00C2433E" w:rsidRPr="00585265" w:rsidRDefault="00C2433E" w:rsidP="00DE3F1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5265">
              <w:rPr>
                <w:rFonts w:ascii="Times New Roman" w:hAnsi="Times New Roman" w:cs="Times New Roman"/>
                <w:sz w:val="30"/>
                <w:szCs w:val="30"/>
              </w:rPr>
              <w:t>(исправление ошибок прошлых лет) (ф. 0504071)</w:t>
            </w:r>
          </w:p>
        </w:tc>
      </w:tr>
    </w:tbl>
    <w:p w:rsidR="00C2433E" w:rsidRPr="00C2433E" w:rsidRDefault="00C2433E" w:rsidP="00C2433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2433E" w:rsidRPr="00C2433E" w:rsidSect="00C2433E">
      <w:pgSz w:w="11906" w:h="16838"/>
      <w:pgMar w:top="85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14E"/>
    <w:rsid w:val="000938E8"/>
    <w:rsid w:val="000E414E"/>
    <w:rsid w:val="002B246C"/>
    <w:rsid w:val="002D1BF3"/>
    <w:rsid w:val="00585265"/>
    <w:rsid w:val="005B00E7"/>
    <w:rsid w:val="00A00CE3"/>
    <w:rsid w:val="00A94A61"/>
    <w:rsid w:val="00B00E15"/>
    <w:rsid w:val="00C2433E"/>
    <w:rsid w:val="00C8625C"/>
    <w:rsid w:val="00CB63FD"/>
    <w:rsid w:val="00CF6B51"/>
    <w:rsid w:val="00DE3F1E"/>
    <w:rsid w:val="00FD5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958D2-3C7B-4D02-B622-C7047ECB4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2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EF039-6403-4A65-9267-5E50FC7AE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Ермолин</dc:creator>
  <cp:lastModifiedBy>Ludmila Kurochkina</cp:lastModifiedBy>
  <cp:revision>5</cp:revision>
  <dcterms:created xsi:type="dcterms:W3CDTF">2024-11-07T11:29:00Z</dcterms:created>
  <dcterms:modified xsi:type="dcterms:W3CDTF">2026-08-17T08:33:00Z</dcterms:modified>
</cp:coreProperties>
</file>